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US"/>
        </w:rPr>
        <w:tag w:val="dtitle"/>
        <w:id w:val="1943474"/>
        <w:placeholder>
          <w:docPart w:val="37327B38ACB24C648D742C8C01238B49"/>
        </w:placeholder>
        <w:dataBinding w:prefixMappings="xmlns:ns0='http://purl.org/dc/elements/1.1/' xmlns:ns1='http://schemas.openxmlformats.org/package/2006/metadata/core-properties' " w:xpath="/ns1:coreProperties[1]/ns0:title[1]" w:storeItemID="{6C3C8BC8-F283-45AE-878A-BAB7291924A1}"/>
        <w:text/>
      </w:sdtPr>
      <w:sdtEndPr/>
      <w:sdtContent>
        <w:p w:rsidR="00D73671" w:rsidRPr="00D73671" w:rsidRDefault="00D73671">
          <w:pPr>
            <w:pStyle w:val="Headingmain"/>
            <w:rPr>
              <w:lang w:val="en-US"/>
            </w:rPr>
          </w:pPr>
          <w:r w:rsidRPr="00D73671">
            <w:rPr>
              <w:lang w:val="en-US"/>
            </w:rPr>
            <w:t>Notification letter for the marketing of units or shares of EU AIFs in Member States other than the home Member State of the AIFM (Article 32 of the AIFMD)</w:t>
          </w:r>
        </w:p>
      </w:sdtContent>
    </w:sdt>
    <w:p w:rsidR="00D73671" w:rsidRPr="00D73671" w:rsidRDefault="00D73671">
      <w:pPr>
        <w:pStyle w:val="Indent2"/>
        <w:rPr>
          <w:lang w:val="en-US"/>
        </w:rPr>
      </w:pPr>
    </w:p>
    <w:p w:rsidR="00D73671" w:rsidRPr="00E576C7" w:rsidRDefault="00D73671" w:rsidP="00D73671">
      <w:pPr>
        <w:pStyle w:val="Indent2"/>
        <w:ind w:left="0"/>
        <w:rPr>
          <w:sz w:val="20"/>
          <w:szCs w:val="20"/>
          <w:lang w:val="en-US"/>
        </w:rPr>
      </w:pPr>
      <w:r w:rsidRPr="00E576C7">
        <w:rPr>
          <w:sz w:val="20"/>
          <w:szCs w:val="20"/>
          <w:lang w:val="en-US"/>
        </w:rPr>
        <w:t>Notification of intention to market units or shares of an AIF or AIFs of the same AIFM in a member state other than the home member state of the AIFM</w:t>
      </w:r>
    </w:p>
    <w:p w:rsidR="00D73671" w:rsidRPr="00E576C7" w:rsidRDefault="00D73671" w:rsidP="00D73671">
      <w:pPr>
        <w:spacing w:line="240" w:lineRule="atLeast"/>
        <w:rPr>
          <w:sz w:val="20"/>
          <w:szCs w:val="20"/>
          <w:lang w:val="en-US"/>
        </w:rPr>
      </w:pPr>
    </w:p>
    <w:p w:rsidR="00D73671" w:rsidRPr="00E576C7" w:rsidRDefault="00D73671" w:rsidP="00D73671">
      <w:pPr>
        <w:spacing w:line="240" w:lineRule="atLeast"/>
        <w:rPr>
          <w:sz w:val="20"/>
          <w:szCs w:val="20"/>
          <w:lang w:val="en-US"/>
        </w:rPr>
      </w:pPr>
      <w:r w:rsidRPr="00E576C7">
        <w:rPr>
          <w:sz w:val="20"/>
          <w:szCs w:val="20"/>
          <w:lang w:val="en-US"/>
        </w:rPr>
        <w:t>The information provided in this notification letter should not be ambiguous</w:t>
      </w:r>
    </w:p>
    <w:p w:rsidR="00D73671" w:rsidRPr="00E576C7" w:rsidRDefault="00D73671" w:rsidP="00D73671">
      <w:pPr>
        <w:pStyle w:val="Indent2"/>
        <w:ind w:left="0"/>
        <w:rPr>
          <w:sz w:val="20"/>
          <w:szCs w:val="20"/>
          <w:lang w:val="en-US"/>
        </w:rPr>
      </w:pPr>
    </w:p>
    <w:p w:rsidR="00D73671" w:rsidRPr="00E576C7" w:rsidRDefault="00D73671" w:rsidP="00D73671">
      <w:pPr>
        <w:spacing w:line="240" w:lineRule="atLeast"/>
        <w:rPr>
          <w:sz w:val="20"/>
          <w:szCs w:val="20"/>
          <w:lang w:val="en-US"/>
        </w:rPr>
      </w:pPr>
      <w:r w:rsidRPr="00E576C7">
        <w:rPr>
          <w:sz w:val="20"/>
          <w:szCs w:val="20"/>
          <w:lang w:val="en-US"/>
        </w:rPr>
        <w:t xml:space="preserve">Are you notifying amendments to information already provided in an initial notification?   </w:t>
      </w:r>
    </w:p>
    <w:p w:rsidR="00D73671" w:rsidRPr="00E74355" w:rsidRDefault="00D73671" w:rsidP="00D73671">
      <w:pPr>
        <w:spacing w:line="240" w:lineRule="atLeast"/>
        <w:rPr>
          <w:sz w:val="20"/>
          <w:szCs w:val="20"/>
          <w:lang w:val="en-US"/>
        </w:rPr>
      </w:pPr>
      <w:r w:rsidRPr="00E74355">
        <w:rPr>
          <w:sz w:val="20"/>
          <w:szCs w:val="20"/>
          <w:lang w:val="en-US"/>
        </w:rPr>
        <w:t xml:space="preserve">Yes  </w:t>
      </w:r>
      <w:bookmarkStart w:id="0" w:name="Check15"/>
      <w:r w:rsidRPr="00E576C7">
        <w:rPr>
          <w:rFonts w:cs="Tahoma"/>
          <w:b/>
          <w:sz w:val="20"/>
          <w:szCs w:val="20"/>
        </w:rPr>
        <w:fldChar w:fldCharType="begin">
          <w:ffData>
            <w:name w:val="Check15"/>
            <w:enabled/>
            <w:calcOnExit w:val="0"/>
            <w:checkBox>
              <w:sizeAuto/>
              <w:default w:val="0"/>
              <w:checked w:val="0"/>
            </w:checkBox>
          </w:ffData>
        </w:fldChar>
      </w:r>
      <w:r w:rsidRPr="00E74355">
        <w:rPr>
          <w:rFonts w:cs="Tahoma"/>
          <w:b/>
          <w:sz w:val="20"/>
          <w:szCs w:val="20"/>
          <w:lang w:val="en-US"/>
        </w:rPr>
        <w:instrText xml:space="preserve"> FORMCHECKBOX </w:instrText>
      </w:r>
      <w:r w:rsidR="001F49EB">
        <w:rPr>
          <w:rFonts w:cs="Tahoma"/>
          <w:b/>
          <w:sz w:val="20"/>
          <w:szCs w:val="20"/>
        </w:rPr>
      </w:r>
      <w:r w:rsidR="001F49EB">
        <w:rPr>
          <w:rFonts w:cs="Tahoma"/>
          <w:b/>
          <w:sz w:val="20"/>
          <w:szCs w:val="20"/>
        </w:rPr>
        <w:fldChar w:fldCharType="separate"/>
      </w:r>
      <w:r w:rsidRPr="00E576C7">
        <w:rPr>
          <w:rFonts w:cs="Tahoma"/>
          <w:b/>
          <w:sz w:val="20"/>
          <w:szCs w:val="20"/>
        </w:rPr>
        <w:fldChar w:fldCharType="end"/>
      </w:r>
      <w:bookmarkEnd w:id="0"/>
      <w:r w:rsidRPr="00E74355">
        <w:rPr>
          <w:sz w:val="20"/>
          <w:szCs w:val="20"/>
          <w:lang w:val="en-US"/>
        </w:rPr>
        <w:t xml:space="preserve">    No </w:t>
      </w:r>
      <w:r w:rsidRPr="00E576C7">
        <w:rPr>
          <w:rFonts w:cs="Tahoma"/>
          <w:b/>
          <w:sz w:val="20"/>
          <w:szCs w:val="20"/>
        </w:rPr>
        <w:fldChar w:fldCharType="begin">
          <w:ffData>
            <w:name w:val="Check15"/>
            <w:enabled/>
            <w:calcOnExit w:val="0"/>
            <w:checkBox>
              <w:sizeAuto/>
              <w:default w:val="0"/>
              <w:checked w:val="0"/>
            </w:checkBox>
          </w:ffData>
        </w:fldChar>
      </w:r>
      <w:r w:rsidRPr="00E74355">
        <w:rPr>
          <w:rFonts w:cs="Tahoma"/>
          <w:b/>
          <w:sz w:val="20"/>
          <w:szCs w:val="20"/>
          <w:lang w:val="en-US"/>
        </w:rPr>
        <w:instrText xml:space="preserve"> FORMCHECKBOX </w:instrText>
      </w:r>
      <w:r w:rsidR="001F49EB">
        <w:rPr>
          <w:rFonts w:cs="Tahoma"/>
          <w:b/>
          <w:sz w:val="20"/>
          <w:szCs w:val="20"/>
        </w:rPr>
      </w:r>
      <w:r w:rsidR="001F49EB">
        <w:rPr>
          <w:rFonts w:cs="Tahoma"/>
          <w:b/>
          <w:sz w:val="20"/>
          <w:szCs w:val="20"/>
        </w:rPr>
        <w:fldChar w:fldCharType="separate"/>
      </w:r>
      <w:r w:rsidRPr="00E576C7">
        <w:rPr>
          <w:rFonts w:cs="Tahoma"/>
          <w:b/>
          <w:sz w:val="20"/>
          <w:szCs w:val="20"/>
        </w:rPr>
        <w:fldChar w:fldCharType="end"/>
      </w:r>
    </w:p>
    <w:p w:rsidR="00D73671" w:rsidRPr="00E74355" w:rsidRDefault="00D73671" w:rsidP="00D73671">
      <w:pPr>
        <w:spacing w:line="240" w:lineRule="atLeast"/>
        <w:rPr>
          <w:sz w:val="20"/>
          <w:szCs w:val="20"/>
          <w:lang w:val="en-US"/>
        </w:rPr>
      </w:pPr>
    </w:p>
    <w:p w:rsidR="00D73671" w:rsidRPr="00E74355" w:rsidRDefault="00D73671" w:rsidP="00D73671">
      <w:pPr>
        <w:spacing w:line="240" w:lineRule="atLeast"/>
        <w:rPr>
          <w:sz w:val="20"/>
          <w:szCs w:val="20"/>
          <w:lang w:val="en-US"/>
        </w:rPr>
      </w:pPr>
      <w:r w:rsidRPr="00E74355">
        <w:rPr>
          <w:sz w:val="20"/>
          <w:szCs w:val="20"/>
          <w:lang w:val="en-US"/>
        </w:rPr>
        <w:t xml:space="preserve">AIFM name: </w:t>
      </w:r>
      <w:r w:rsidRPr="00E74355">
        <w:rPr>
          <w:sz w:val="20"/>
          <w:szCs w:val="20"/>
          <w:lang w:val="en-US"/>
        </w:rPr>
        <w:softHyphen/>
      </w:r>
      <w:r w:rsidRPr="00E74355">
        <w:rPr>
          <w:sz w:val="20"/>
          <w:szCs w:val="20"/>
          <w:lang w:val="en-US"/>
        </w:rPr>
        <w:softHyphen/>
      </w:r>
      <w:r w:rsidRPr="00E74355">
        <w:rPr>
          <w:sz w:val="20"/>
          <w:szCs w:val="20"/>
          <w:lang w:val="en-US"/>
        </w:rPr>
        <w:softHyphen/>
      </w:r>
      <w:r w:rsidRPr="00E74355">
        <w:rPr>
          <w:sz w:val="20"/>
          <w:szCs w:val="20"/>
          <w:lang w:val="en-US"/>
        </w:rPr>
        <w:softHyphen/>
      </w:r>
      <w:r w:rsidRPr="00E74355">
        <w:rPr>
          <w:sz w:val="20"/>
          <w:szCs w:val="20"/>
          <w:lang w:val="en-US"/>
        </w:rPr>
        <w:softHyphen/>
      </w:r>
      <w:r w:rsidRPr="00E74355">
        <w:rPr>
          <w:sz w:val="20"/>
          <w:szCs w:val="20"/>
          <w:lang w:val="en-US"/>
        </w:rPr>
        <w:softHyphen/>
      </w:r>
      <w:r w:rsidRPr="00E74355">
        <w:rPr>
          <w:sz w:val="20"/>
          <w:szCs w:val="20"/>
          <w:lang w:val="en-US"/>
        </w:rPr>
        <w:softHyphen/>
      </w:r>
    </w:p>
    <w:bookmarkStart w:id="1" w:name="Text1"/>
    <w:p w:rsidR="00D73671" w:rsidRPr="00E74355" w:rsidRDefault="00D73671" w:rsidP="00D73671">
      <w:pPr>
        <w:spacing w:line="240" w:lineRule="atLeast"/>
        <w:rPr>
          <w:sz w:val="20"/>
          <w:szCs w:val="20"/>
          <w:lang w:val="en-US"/>
        </w:rPr>
      </w:pPr>
      <w:r w:rsidRPr="00E576C7">
        <w:rPr>
          <w:sz w:val="20"/>
          <w:szCs w:val="20"/>
        </w:rPr>
        <w:fldChar w:fldCharType="begin">
          <w:ffData>
            <w:name w:val="Text1"/>
            <w:enabled/>
            <w:calcOnExit w:val="0"/>
            <w:textInput/>
          </w:ffData>
        </w:fldChar>
      </w:r>
      <w:r w:rsidRPr="00E74355">
        <w:rPr>
          <w:sz w:val="20"/>
          <w:szCs w:val="20"/>
          <w:lang w:val="en-US"/>
        </w:rPr>
        <w:instrText xml:space="preserve"> FORMTEXT </w:instrText>
      </w:r>
      <w:r w:rsidRPr="00E576C7">
        <w:rPr>
          <w:sz w:val="20"/>
          <w:szCs w:val="20"/>
        </w:rPr>
      </w:r>
      <w:r w:rsidRPr="00E576C7">
        <w:rPr>
          <w:sz w:val="20"/>
          <w:szCs w:val="20"/>
        </w:rPr>
        <w:fldChar w:fldCharType="separate"/>
      </w:r>
      <w:bookmarkStart w:id="2" w:name="_GoBack"/>
      <w:bookmarkEnd w:id="2"/>
      <w:r w:rsidR="001F49EB">
        <w:rPr>
          <w:sz w:val="20"/>
          <w:szCs w:val="20"/>
        </w:rPr>
        <w:t> </w:t>
      </w:r>
      <w:r w:rsidR="001F49EB">
        <w:rPr>
          <w:sz w:val="20"/>
          <w:szCs w:val="20"/>
        </w:rPr>
        <w:t> </w:t>
      </w:r>
      <w:r w:rsidR="001F49EB">
        <w:rPr>
          <w:sz w:val="20"/>
          <w:szCs w:val="20"/>
        </w:rPr>
        <w:t> </w:t>
      </w:r>
      <w:r w:rsidR="001F49EB">
        <w:rPr>
          <w:sz w:val="20"/>
          <w:szCs w:val="20"/>
        </w:rPr>
        <w:t> </w:t>
      </w:r>
      <w:r w:rsidR="001F49EB">
        <w:rPr>
          <w:sz w:val="20"/>
          <w:szCs w:val="20"/>
        </w:rPr>
        <w:t> </w:t>
      </w:r>
      <w:r w:rsidRPr="00E576C7">
        <w:rPr>
          <w:sz w:val="20"/>
          <w:szCs w:val="20"/>
        </w:rPr>
        <w:fldChar w:fldCharType="end"/>
      </w:r>
      <w:bookmarkEnd w:id="1"/>
    </w:p>
    <w:p w:rsidR="00D73671" w:rsidRPr="00E74355" w:rsidRDefault="00D73671" w:rsidP="00D73671">
      <w:pPr>
        <w:spacing w:line="240" w:lineRule="atLeast"/>
        <w:rPr>
          <w:sz w:val="20"/>
          <w:szCs w:val="20"/>
          <w:lang w:val="en-US"/>
        </w:rPr>
      </w:pPr>
    </w:p>
    <w:p w:rsidR="00D73671" w:rsidRPr="00E576C7" w:rsidRDefault="00D73671" w:rsidP="00D73671">
      <w:pPr>
        <w:spacing w:line="240" w:lineRule="atLeast"/>
        <w:rPr>
          <w:sz w:val="20"/>
          <w:szCs w:val="20"/>
          <w:lang w:val="en-US"/>
        </w:rPr>
      </w:pPr>
      <w:r w:rsidRPr="00E576C7">
        <w:rPr>
          <w:sz w:val="20"/>
          <w:szCs w:val="20"/>
          <w:lang w:val="en-US"/>
        </w:rPr>
        <w:t>Contact details at the AIFM (registered address of the AIFM):</w:t>
      </w:r>
    </w:p>
    <w:bookmarkStart w:id="3" w:name="Text2"/>
    <w:p w:rsidR="00D73671" w:rsidRPr="00E576C7" w:rsidRDefault="00D73671" w:rsidP="00D73671">
      <w:pPr>
        <w:spacing w:line="240" w:lineRule="atLeast"/>
        <w:rPr>
          <w:sz w:val="20"/>
          <w:szCs w:val="20"/>
        </w:rPr>
      </w:pPr>
      <w:r w:rsidRPr="00E576C7">
        <w:rPr>
          <w:sz w:val="20"/>
          <w:szCs w:val="20"/>
        </w:rPr>
        <w:fldChar w:fldCharType="begin">
          <w:ffData>
            <w:name w:val="Text2"/>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3"/>
    </w:p>
    <w:p w:rsidR="00D73671" w:rsidRPr="00E576C7" w:rsidRDefault="00D73671" w:rsidP="00D73671">
      <w:pPr>
        <w:spacing w:line="240" w:lineRule="atLeast"/>
        <w:rPr>
          <w:sz w:val="20"/>
          <w:szCs w:val="20"/>
        </w:rPr>
      </w:pPr>
    </w:p>
    <w:p w:rsidR="00D73671" w:rsidRPr="00E576C7" w:rsidRDefault="00E74355" w:rsidP="00D73671">
      <w:pPr>
        <w:spacing w:line="240" w:lineRule="atLeast"/>
        <w:rPr>
          <w:sz w:val="20"/>
          <w:szCs w:val="20"/>
          <w:lang w:val="en-US"/>
        </w:rPr>
      </w:pPr>
      <w:r>
        <w:rPr>
          <w:sz w:val="20"/>
          <w:szCs w:val="20"/>
          <w:lang w:val="en-US"/>
        </w:rPr>
        <w:t>Contact person’s email address</w:t>
      </w:r>
      <w:r w:rsidR="00D73671" w:rsidRPr="00E576C7">
        <w:rPr>
          <w:sz w:val="20"/>
          <w:szCs w:val="20"/>
          <w:lang w:val="en-US"/>
        </w:rPr>
        <w:t>:</w:t>
      </w:r>
    </w:p>
    <w:p w:rsidR="00D73671" w:rsidRPr="00E576C7" w:rsidRDefault="00D73671" w:rsidP="00D73671">
      <w:pPr>
        <w:spacing w:line="240" w:lineRule="atLeast"/>
        <w:rPr>
          <w:sz w:val="20"/>
          <w:szCs w:val="20"/>
          <w:lang w:val="en-US"/>
        </w:rPr>
      </w:pPr>
      <w:r w:rsidRPr="00E576C7">
        <w:rPr>
          <w:sz w:val="20"/>
          <w:szCs w:val="20"/>
        </w:rPr>
        <w:fldChar w:fldCharType="begin">
          <w:ffData>
            <w:name w:val="Text2"/>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p w:rsidR="00D73671" w:rsidRPr="00E576C7" w:rsidRDefault="00D73671" w:rsidP="00D73671">
      <w:pPr>
        <w:spacing w:line="240" w:lineRule="atLeast"/>
        <w:rPr>
          <w:sz w:val="20"/>
          <w:szCs w:val="20"/>
          <w:lang w:val="en-US"/>
        </w:rPr>
      </w:pPr>
    </w:p>
    <w:p w:rsidR="00D73671" w:rsidRPr="00E576C7" w:rsidRDefault="00D73671" w:rsidP="00D73671">
      <w:pPr>
        <w:spacing w:line="240" w:lineRule="atLeast"/>
        <w:rPr>
          <w:sz w:val="20"/>
          <w:szCs w:val="20"/>
          <w:lang w:val="en-US"/>
        </w:rPr>
      </w:pPr>
      <w:r w:rsidRPr="00E576C7">
        <w:rPr>
          <w:sz w:val="20"/>
          <w:szCs w:val="20"/>
          <w:lang w:val="en-US"/>
        </w:rPr>
        <w:t>Member State in which the AIFM intends to market the units or shares of the AIF to professional investors:</w:t>
      </w:r>
    </w:p>
    <w:bookmarkStart w:id="4" w:name="Text3"/>
    <w:p w:rsidR="00D73671" w:rsidRPr="00E576C7" w:rsidRDefault="00D73671" w:rsidP="00D73671">
      <w:pPr>
        <w:spacing w:line="240" w:lineRule="atLeast"/>
        <w:rPr>
          <w:sz w:val="20"/>
          <w:szCs w:val="20"/>
        </w:rPr>
      </w:pPr>
      <w:r w:rsidRPr="00E576C7">
        <w:rPr>
          <w:sz w:val="20"/>
          <w:szCs w:val="20"/>
        </w:rPr>
        <w:fldChar w:fldCharType="begin">
          <w:ffData>
            <w:name w:val="Text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4"/>
    </w:p>
    <w:p w:rsidR="00D73671" w:rsidRPr="00E576C7" w:rsidRDefault="00D73671" w:rsidP="00D73671">
      <w:pPr>
        <w:spacing w:line="240" w:lineRule="atLeast"/>
        <w:rPr>
          <w:sz w:val="20"/>
          <w:szCs w:val="20"/>
        </w:rPr>
      </w:pPr>
    </w:p>
    <w:p w:rsidR="00D73671" w:rsidRPr="00E576C7" w:rsidRDefault="00D73671" w:rsidP="00D73671">
      <w:pPr>
        <w:spacing w:line="240" w:lineRule="atLeast"/>
        <w:rPr>
          <w:sz w:val="20"/>
          <w:szCs w:val="20"/>
        </w:rPr>
      </w:pPr>
      <w:r w:rsidRPr="00E576C7">
        <w:rPr>
          <w:sz w:val="20"/>
          <w:szCs w:val="20"/>
          <w:lang w:val="en-US"/>
        </w:rPr>
        <w:t xml:space="preserve">Does the AIF(s) have compartments?  </w:t>
      </w:r>
      <w:r w:rsidRPr="00E576C7">
        <w:rPr>
          <w:sz w:val="20"/>
          <w:szCs w:val="20"/>
          <w:lang w:val="en-US"/>
        </w:rPr>
        <w:br/>
      </w:r>
      <w:r w:rsidRPr="00E576C7">
        <w:rPr>
          <w:sz w:val="20"/>
          <w:szCs w:val="20"/>
        </w:rPr>
        <w:t xml:space="preserve">Yes  </w:t>
      </w:r>
      <w:r w:rsidRPr="00E576C7">
        <w:rPr>
          <w:rFonts w:cs="Tahoma"/>
          <w:b/>
          <w:sz w:val="20"/>
          <w:szCs w:val="20"/>
        </w:rPr>
        <w:fldChar w:fldCharType="begin">
          <w:ffData>
            <w:name w:val="Check15"/>
            <w:enabled/>
            <w:calcOnExit w:val="0"/>
            <w:checkBox>
              <w:sizeAuto/>
              <w:default w:val="0"/>
              <w:checked w:val="0"/>
            </w:checkBox>
          </w:ffData>
        </w:fldChar>
      </w:r>
      <w:r w:rsidRPr="00E576C7">
        <w:rPr>
          <w:rFonts w:cs="Tahoma"/>
          <w:b/>
          <w:sz w:val="20"/>
          <w:szCs w:val="20"/>
        </w:rPr>
        <w:instrText xml:space="preserve"> FORMCHECKBOX </w:instrText>
      </w:r>
      <w:r w:rsidR="001F49EB">
        <w:rPr>
          <w:rFonts w:cs="Tahoma"/>
          <w:b/>
          <w:sz w:val="20"/>
          <w:szCs w:val="20"/>
        </w:rPr>
      </w:r>
      <w:r w:rsidR="001F49EB">
        <w:rPr>
          <w:rFonts w:cs="Tahoma"/>
          <w:b/>
          <w:sz w:val="20"/>
          <w:szCs w:val="20"/>
        </w:rPr>
        <w:fldChar w:fldCharType="separate"/>
      </w:r>
      <w:r w:rsidRPr="00E576C7">
        <w:rPr>
          <w:rFonts w:cs="Tahoma"/>
          <w:b/>
          <w:sz w:val="20"/>
          <w:szCs w:val="20"/>
        </w:rPr>
        <w:fldChar w:fldCharType="end"/>
      </w:r>
      <w:r w:rsidRPr="00E576C7">
        <w:rPr>
          <w:sz w:val="20"/>
          <w:szCs w:val="20"/>
        </w:rPr>
        <w:t xml:space="preserve">  No </w:t>
      </w:r>
      <w:r w:rsidRPr="00E576C7">
        <w:rPr>
          <w:rFonts w:cs="Tahoma"/>
          <w:b/>
          <w:sz w:val="20"/>
          <w:szCs w:val="20"/>
        </w:rPr>
        <w:fldChar w:fldCharType="begin">
          <w:ffData>
            <w:name w:val="Check15"/>
            <w:enabled/>
            <w:calcOnExit w:val="0"/>
            <w:checkBox>
              <w:sizeAuto/>
              <w:default w:val="0"/>
              <w:checked w:val="0"/>
            </w:checkBox>
          </w:ffData>
        </w:fldChar>
      </w:r>
      <w:r w:rsidRPr="00E576C7">
        <w:rPr>
          <w:rFonts w:cs="Tahoma"/>
          <w:b/>
          <w:sz w:val="20"/>
          <w:szCs w:val="20"/>
        </w:rPr>
        <w:instrText xml:space="preserve"> FORMCHECKBOX </w:instrText>
      </w:r>
      <w:r w:rsidR="001F49EB">
        <w:rPr>
          <w:rFonts w:cs="Tahoma"/>
          <w:b/>
          <w:sz w:val="20"/>
          <w:szCs w:val="20"/>
        </w:rPr>
      </w:r>
      <w:r w:rsidR="001F49EB">
        <w:rPr>
          <w:rFonts w:cs="Tahoma"/>
          <w:b/>
          <w:sz w:val="20"/>
          <w:szCs w:val="20"/>
        </w:rPr>
        <w:fldChar w:fldCharType="separate"/>
      </w:r>
      <w:r w:rsidRPr="00E576C7">
        <w:rPr>
          <w:rFonts w:cs="Tahoma"/>
          <w:b/>
          <w:sz w:val="20"/>
          <w:szCs w:val="20"/>
        </w:rPr>
        <w:fldChar w:fldCharType="end"/>
      </w:r>
    </w:p>
    <w:p w:rsidR="00D73671" w:rsidRDefault="00D73671" w:rsidP="00D73671">
      <w:pPr>
        <w:pStyle w:val="Indent2"/>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5"/>
        <w:gridCol w:w="1366"/>
        <w:gridCol w:w="1203"/>
        <w:gridCol w:w="1709"/>
        <w:gridCol w:w="1251"/>
        <w:gridCol w:w="1403"/>
      </w:tblGrid>
      <w:tr w:rsidR="00737F46" w:rsidRPr="001F49EB" w:rsidTr="00737F46">
        <w:tc>
          <w:tcPr>
            <w:tcW w:w="808" w:type="pct"/>
          </w:tcPr>
          <w:p w:rsidR="00D73671" w:rsidRPr="00E576C7" w:rsidRDefault="00D73671" w:rsidP="006B652A">
            <w:pPr>
              <w:rPr>
                <w:sz w:val="20"/>
                <w:szCs w:val="20"/>
                <w:lang w:val="en-US"/>
              </w:rPr>
            </w:pPr>
            <w:r w:rsidRPr="00E576C7">
              <w:rPr>
                <w:sz w:val="20"/>
                <w:szCs w:val="20"/>
                <w:lang w:val="en-US"/>
              </w:rPr>
              <w:t>Name of the AIF or AIFs/or compartment(s) to be marketed in the host Member State</w:t>
            </w:r>
            <w:r w:rsidRPr="00E576C7">
              <w:rPr>
                <w:rStyle w:val="FootnoteReference"/>
                <w:rFonts w:cs="Arial"/>
                <w:sz w:val="20"/>
                <w:szCs w:val="20"/>
              </w:rPr>
              <w:footnoteReference w:id="1"/>
            </w:r>
          </w:p>
        </w:tc>
        <w:tc>
          <w:tcPr>
            <w:tcW w:w="590" w:type="pct"/>
          </w:tcPr>
          <w:p w:rsidR="00D73671" w:rsidRPr="00E576C7" w:rsidRDefault="00D73671" w:rsidP="006B652A">
            <w:pPr>
              <w:rPr>
                <w:sz w:val="20"/>
                <w:szCs w:val="20"/>
              </w:rPr>
            </w:pPr>
            <w:r w:rsidRPr="00E576C7">
              <w:rPr>
                <w:sz w:val="20"/>
                <w:szCs w:val="20"/>
              </w:rPr>
              <w:t>AIF home Member State</w:t>
            </w:r>
          </w:p>
        </w:tc>
        <w:tc>
          <w:tcPr>
            <w:tcW w:w="710" w:type="pct"/>
          </w:tcPr>
          <w:p w:rsidR="00D73671" w:rsidRPr="00E576C7" w:rsidRDefault="00D73671" w:rsidP="006B652A">
            <w:pPr>
              <w:rPr>
                <w:sz w:val="20"/>
                <w:szCs w:val="20"/>
                <w:lang w:val="en-US"/>
              </w:rPr>
            </w:pPr>
            <w:r w:rsidRPr="00E576C7">
              <w:rPr>
                <w:sz w:val="20"/>
                <w:szCs w:val="20"/>
                <w:lang w:val="en-US"/>
              </w:rPr>
              <w:t>Legal form (common fund, unit trust, investment company, partnership, other (please specify))</w:t>
            </w:r>
          </w:p>
        </w:tc>
        <w:tc>
          <w:tcPr>
            <w:tcW w:w="625" w:type="pct"/>
          </w:tcPr>
          <w:p w:rsidR="00D73671" w:rsidRPr="00E576C7" w:rsidRDefault="00D73671" w:rsidP="006B652A">
            <w:pPr>
              <w:rPr>
                <w:sz w:val="20"/>
                <w:szCs w:val="20"/>
                <w:lang w:val="en-US"/>
              </w:rPr>
            </w:pPr>
            <w:r w:rsidRPr="00E576C7">
              <w:rPr>
                <w:sz w:val="20"/>
                <w:szCs w:val="20"/>
                <w:lang w:val="en-US"/>
              </w:rPr>
              <w:t>Name of the depositary of the AIF</w:t>
            </w:r>
            <w:r w:rsidRPr="00E576C7">
              <w:rPr>
                <w:rStyle w:val="FootnoteReference"/>
                <w:rFonts w:cs="Arial"/>
                <w:sz w:val="20"/>
                <w:szCs w:val="20"/>
              </w:rPr>
              <w:footnoteReference w:id="2"/>
            </w:r>
          </w:p>
        </w:tc>
        <w:tc>
          <w:tcPr>
            <w:tcW w:w="888" w:type="pct"/>
          </w:tcPr>
          <w:p w:rsidR="00D73671" w:rsidRPr="00E576C7" w:rsidRDefault="00D73671" w:rsidP="006B652A">
            <w:pPr>
              <w:rPr>
                <w:sz w:val="20"/>
                <w:szCs w:val="20"/>
                <w:lang w:val="en-US"/>
              </w:rPr>
            </w:pPr>
            <w:r w:rsidRPr="00E576C7">
              <w:rPr>
                <w:sz w:val="20"/>
                <w:szCs w:val="20"/>
                <w:lang w:val="en-US"/>
              </w:rPr>
              <w:t>Name of the master AIF/or compartment(s) (if applicable)</w:t>
            </w:r>
          </w:p>
        </w:tc>
        <w:tc>
          <w:tcPr>
            <w:tcW w:w="650" w:type="pct"/>
          </w:tcPr>
          <w:p w:rsidR="00D73671" w:rsidRPr="00E576C7" w:rsidRDefault="00D73671" w:rsidP="006B652A">
            <w:pPr>
              <w:rPr>
                <w:sz w:val="20"/>
                <w:szCs w:val="20"/>
                <w:lang w:val="en-US"/>
              </w:rPr>
            </w:pPr>
            <w:r w:rsidRPr="00E576C7">
              <w:rPr>
                <w:sz w:val="20"/>
                <w:szCs w:val="20"/>
                <w:lang w:val="en-US"/>
              </w:rPr>
              <w:t>Home Member State of the master AIF (if applicable)</w:t>
            </w:r>
          </w:p>
        </w:tc>
        <w:tc>
          <w:tcPr>
            <w:tcW w:w="729" w:type="pct"/>
          </w:tcPr>
          <w:p w:rsidR="00D73671" w:rsidRPr="00E576C7" w:rsidRDefault="00D73671" w:rsidP="006B652A">
            <w:pPr>
              <w:rPr>
                <w:sz w:val="20"/>
                <w:szCs w:val="20"/>
                <w:lang w:val="en-US"/>
              </w:rPr>
            </w:pPr>
            <w:r w:rsidRPr="00E576C7">
              <w:rPr>
                <w:sz w:val="20"/>
                <w:szCs w:val="20"/>
                <w:lang w:val="en-US"/>
              </w:rPr>
              <w:t xml:space="preserve">AIF’s investment strategy (please specify the predominant AIF and the breakdown by investment strategies as set </w:t>
            </w:r>
            <w:r w:rsidRPr="00E576C7">
              <w:rPr>
                <w:sz w:val="20"/>
                <w:szCs w:val="20"/>
                <w:lang w:val="en-US"/>
              </w:rPr>
              <w:lastRenderedPageBreak/>
              <w:t>out in the reporting template included in Regulation 231/2013)</w:t>
            </w:r>
          </w:p>
        </w:tc>
      </w:tr>
      <w:tr w:rsidR="00737F46" w:rsidRPr="00E576C7" w:rsidTr="00737F46">
        <w:tc>
          <w:tcPr>
            <w:tcW w:w="808" w:type="pct"/>
          </w:tcPr>
          <w:p w:rsidR="00D73671" w:rsidRPr="00737F46" w:rsidRDefault="00B86A46" w:rsidP="00B86A46">
            <w:pPr>
              <w:rPr>
                <w:sz w:val="20"/>
                <w:szCs w:val="20"/>
              </w:rPr>
            </w:pPr>
            <w:r w:rsidRPr="00E576C7">
              <w:rPr>
                <w:sz w:val="20"/>
                <w:szCs w:val="20"/>
              </w:rPr>
              <w:lastRenderedPageBreak/>
              <w:fldChar w:fldCharType="begin">
                <w:ffData>
                  <w:name w:val="Text5"/>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576C7">
              <w:rPr>
                <w:sz w:val="20"/>
                <w:szCs w:val="20"/>
              </w:rPr>
              <w:fldChar w:fldCharType="end"/>
            </w:r>
          </w:p>
        </w:tc>
        <w:bookmarkStart w:id="5" w:name="Text7"/>
        <w:tc>
          <w:tcPr>
            <w:tcW w:w="590" w:type="pct"/>
          </w:tcPr>
          <w:p w:rsidR="00D73671" w:rsidRPr="00E576C7" w:rsidRDefault="00D73671" w:rsidP="00B86A46">
            <w:pPr>
              <w:rPr>
                <w:sz w:val="20"/>
                <w:szCs w:val="20"/>
              </w:rPr>
            </w:pPr>
            <w:r w:rsidRPr="00E576C7">
              <w:rPr>
                <w:sz w:val="20"/>
                <w:szCs w:val="20"/>
              </w:rPr>
              <w:fldChar w:fldCharType="begin">
                <w:ffData>
                  <w:name w:val="Text7"/>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00B86A46">
              <w:rPr>
                <w:sz w:val="20"/>
                <w:szCs w:val="20"/>
              </w:rPr>
              <w:t> </w:t>
            </w:r>
            <w:r w:rsidR="00B86A46">
              <w:rPr>
                <w:sz w:val="20"/>
                <w:szCs w:val="20"/>
              </w:rPr>
              <w:t> </w:t>
            </w:r>
            <w:r w:rsidR="00B86A46">
              <w:rPr>
                <w:sz w:val="20"/>
                <w:szCs w:val="20"/>
              </w:rPr>
              <w:t> </w:t>
            </w:r>
            <w:r w:rsidR="00B86A46">
              <w:rPr>
                <w:sz w:val="20"/>
                <w:szCs w:val="20"/>
              </w:rPr>
              <w:t> </w:t>
            </w:r>
            <w:r w:rsidR="00B86A46">
              <w:rPr>
                <w:sz w:val="20"/>
                <w:szCs w:val="20"/>
              </w:rPr>
              <w:t> </w:t>
            </w:r>
            <w:r w:rsidRPr="00E576C7">
              <w:rPr>
                <w:sz w:val="20"/>
                <w:szCs w:val="20"/>
              </w:rPr>
              <w:fldChar w:fldCharType="end"/>
            </w:r>
            <w:bookmarkEnd w:id="5"/>
          </w:p>
        </w:tc>
        <w:bookmarkStart w:id="6" w:name="Text10"/>
        <w:tc>
          <w:tcPr>
            <w:tcW w:w="710" w:type="pct"/>
          </w:tcPr>
          <w:p w:rsidR="00D73671" w:rsidRPr="00E576C7" w:rsidRDefault="00D73671" w:rsidP="006B652A">
            <w:pPr>
              <w:rPr>
                <w:sz w:val="20"/>
                <w:szCs w:val="20"/>
              </w:rPr>
            </w:pPr>
            <w:r w:rsidRPr="00E576C7">
              <w:rPr>
                <w:sz w:val="20"/>
                <w:szCs w:val="20"/>
              </w:rPr>
              <w:fldChar w:fldCharType="begin">
                <w:ffData>
                  <w:name w:val="Text10"/>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6"/>
          </w:p>
        </w:tc>
        <w:bookmarkStart w:id="7" w:name="Text13"/>
        <w:tc>
          <w:tcPr>
            <w:tcW w:w="625"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7"/>
          </w:p>
        </w:tc>
        <w:tc>
          <w:tcPr>
            <w:tcW w:w="888"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r>
      <w:bookmarkStart w:id="8" w:name="Text5"/>
      <w:tr w:rsidR="00737F46" w:rsidRPr="00E576C7" w:rsidTr="00737F46">
        <w:tc>
          <w:tcPr>
            <w:tcW w:w="808" w:type="pct"/>
          </w:tcPr>
          <w:p w:rsidR="00D73671" w:rsidRPr="00E576C7" w:rsidRDefault="00D73671" w:rsidP="006B652A">
            <w:pPr>
              <w:rPr>
                <w:sz w:val="20"/>
                <w:szCs w:val="20"/>
              </w:rPr>
            </w:pPr>
            <w:r w:rsidRPr="00E576C7">
              <w:rPr>
                <w:sz w:val="20"/>
                <w:szCs w:val="20"/>
              </w:rPr>
              <w:fldChar w:fldCharType="begin">
                <w:ffData>
                  <w:name w:val="Text5"/>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8"/>
          </w:p>
        </w:tc>
        <w:bookmarkStart w:id="9" w:name="Text8"/>
        <w:tc>
          <w:tcPr>
            <w:tcW w:w="590" w:type="pct"/>
          </w:tcPr>
          <w:p w:rsidR="00D73671" w:rsidRPr="00E576C7" w:rsidRDefault="00D73671" w:rsidP="006B652A">
            <w:pPr>
              <w:rPr>
                <w:sz w:val="20"/>
                <w:szCs w:val="20"/>
              </w:rPr>
            </w:pPr>
            <w:r w:rsidRPr="00E576C7">
              <w:rPr>
                <w:sz w:val="20"/>
                <w:szCs w:val="20"/>
              </w:rPr>
              <w:fldChar w:fldCharType="begin">
                <w:ffData>
                  <w:name w:val="Text8"/>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9"/>
          </w:p>
        </w:tc>
        <w:bookmarkStart w:id="10" w:name="Text11"/>
        <w:tc>
          <w:tcPr>
            <w:tcW w:w="710" w:type="pct"/>
          </w:tcPr>
          <w:p w:rsidR="00D73671" w:rsidRPr="00E576C7" w:rsidRDefault="00D73671" w:rsidP="006B652A">
            <w:pPr>
              <w:rPr>
                <w:sz w:val="20"/>
                <w:szCs w:val="20"/>
              </w:rPr>
            </w:pPr>
            <w:r w:rsidRPr="00E576C7">
              <w:rPr>
                <w:sz w:val="20"/>
                <w:szCs w:val="20"/>
              </w:rPr>
              <w:fldChar w:fldCharType="begin">
                <w:ffData>
                  <w:name w:val="Text11"/>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10"/>
          </w:p>
        </w:tc>
        <w:tc>
          <w:tcPr>
            <w:tcW w:w="625"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r>
      <w:bookmarkStart w:id="11" w:name="Text6"/>
      <w:tr w:rsidR="00737F46" w:rsidRPr="00E576C7" w:rsidTr="00737F46">
        <w:tc>
          <w:tcPr>
            <w:tcW w:w="80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bookmarkEnd w:id="11"/>
          </w:p>
        </w:tc>
        <w:bookmarkStart w:id="12" w:name="Text9"/>
        <w:tc>
          <w:tcPr>
            <w:tcW w:w="590" w:type="pct"/>
          </w:tcPr>
          <w:p w:rsidR="00D73671" w:rsidRPr="00E576C7" w:rsidRDefault="00D73671" w:rsidP="006B652A">
            <w:pPr>
              <w:rPr>
                <w:sz w:val="20"/>
                <w:szCs w:val="20"/>
              </w:rPr>
            </w:pPr>
            <w:r w:rsidRPr="00E576C7">
              <w:rPr>
                <w:sz w:val="20"/>
                <w:szCs w:val="20"/>
              </w:rPr>
              <w:fldChar w:fldCharType="begin">
                <w:ffData>
                  <w:name w:val="Text9"/>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12"/>
          </w:p>
        </w:tc>
        <w:bookmarkStart w:id="13" w:name="Text12"/>
        <w:tc>
          <w:tcPr>
            <w:tcW w:w="710" w:type="pct"/>
          </w:tcPr>
          <w:p w:rsidR="00D73671" w:rsidRPr="00E576C7" w:rsidRDefault="00D73671" w:rsidP="006B652A">
            <w:pPr>
              <w:rPr>
                <w:sz w:val="20"/>
                <w:szCs w:val="20"/>
              </w:rPr>
            </w:pPr>
            <w:r w:rsidRPr="00E576C7">
              <w:rPr>
                <w:sz w:val="20"/>
                <w:szCs w:val="20"/>
              </w:rPr>
              <w:fldChar w:fldCharType="begin">
                <w:ffData>
                  <w:name w:val="Text12"/>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13"/>
          </w:p>
        </w:tc>
        <w:tc>
          <w:tcPr>
            <w:tcW w:w="625"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13"/>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p>
        </w:tc>
      </w:tr>
      <w:tr w:rsidR="00737F46" w:rsidRPr="00E576C7" w:rsidTr="00737F46">
        <w:tc>
          <w:tcPr>
            <w:tcW w:w="80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59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1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25"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r>
      <w:tr w:rsidR="00737F46" w:rsidRPr="00E576C7" w:rsidTr="00737F46">
        <w:tc>
          <w:tcPr>
            <w:tcW w:w="80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59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1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25"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r>
      <w:tr w:rsidR="00737F46" w:rsidRPr="00E576C7" w:rsidTr="00737F46">
        <w:tc>
          <w:tcPr>
            <w:tcW w:w="80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59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1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25"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r>
      <w:tr w:rsidR="00737F46" w:rsidRPr="00E576C7" w:rsidTr="00737F46">
        <w:tc>
          <w:tcPr>
            <w:tcW w:w="80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59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1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25"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r>
      <w:tr w:rsidR="00737F46" w:rsidRPr="00E576C7" w:rsidTr="00737F46">
        <w:tc>
          <w:tcPr>
            <w:tcW w:w="808" w:type="pct"/>
          </w:tcPr>
          <w:p w:rsidR="00D73671" w:rsidRPr="00E576C7" w:rsidRDefault="00D73671" w:rsidP="006B652A">
            <w:pPr>
              <w:rPr>
                <w:sz w:val="20"/>
                <w:szCs w:val="20"/>
              </w:rPr>
            </w:pPr>
          </w:p>
        </w:tc>
        <w:tc>
          <w:tcPr>
            <w:tcW w:w="59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1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25"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r>
      <w:tr w:rsidR="00737F46" w:rsidRPr="00E576C7" w:rsidTr="00737F46">
        <w:tc>
          <w:tcPr>
            <w:tcW w:w="80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59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1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25"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r>
      <w:tr w:rsidR="00737F46" w:rsidRPr="00E576C7" w:rsidTr="00737F46">
        <w:tc>
          <w:tcPr>
            <w:tcW w:w="80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59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1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25"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888"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650"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c>
          <w:tcPr>
            <w:tcW w:w="729" w:type="pct"/>
          </w:tcPr>
          <w:p w:rsidR="00D73671" w:rsidRPr="00E576C7" w:rsidRDefault="00D73671" w:rsidP="006B652A">
            <w:pPr>
              <w:rPr>
                <w:sz w:val="20"/>
                <w:szCs w:val="20"/>
              </w:rPr>
            </w:pPr>
            <w:r w:rsidRPr="00E576C7">
              <w:rPr>
                <w:sz w:val="20"/>
                <w:szCs w:val="20"/>
              </w:rPr>
              <w:fldChar w:fldCharType="begin">
                <w:ffData>
                  <w:name w:val="Text6"/>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t> </w:t>
            </w:r>
            <w:r w:rsidRPr="00E576C7">
              <w:rPr>
                <w:sz w:val="20"/>
                <w:szCs w:val="20"/>
              </w:rPr>
              <w:fldChar w:fldCharType="end"/>
            </w:r>
          </w:p>
        </w:tc>
      </w:tr>
    </w:tbl>
    <w:p w:rsidR="00D73671" w:rsidRDefault="00D73671" w:rsidP="00D73671">
      <w:pPr>
        <w:pStyle w:val="Indent2"/>
        <w:ind w:left="0"/>
        <w:rPr>
          <w:sz w:val="20"/>
          <w:szCs w:val="20"/>
          <w:lang w:val="en-US"/>
        </w:rPr>
      </w:pPr>
    </w:p>
    <w:p w:rsidR="00E576C7" w:rsidRDefault="00E576C7" w:rsidP="00D73671">
      <w:pPr>
        <w:pStyle w:val="Indent2"/>
        <w:ind w:left="0"/>
        <w:rPr>
          <w:sz w:val="20"/>
          <w:szCs w:val="20"/>
          <w:lang w:val="en-US"/>
        </w:rPr>
      </w:pPr>
    </w:p>
    <w:p w:rsidR="00E576C7" w:rsidRPr="00E576C7" w:rsidRDefault="00E576C7" w:rsidP="00E576C7">
      <w:pPr>
        <w:spacing w:line="240" w:lineRule="atLeast"/>
        <w:rPr>
          <w:sz w:val="20"/>
          <w:szCs w:val="20"/>
          <w:lang w:val="en-US"/>
        </w:rPr>
      </w:pPr>
      <w:r w:rsidRPr="00E576C7">
        <w:rPr>
          <w:sz w:val="20"/>
          <w:szCs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bookmarkStart w:id="14" w:name="Text14"/>
    <w:p w:rsidR="00E576C7" w:rsidRPr="00E576C7" w:rsidRDefault="00E576C7" w:rsidP="00E576C7">
      <w:pPr>
        <w:rPr>
          <w:sz w:val="20"/>
          <w:szCs w:val="20"/>
        </w:rPr>
      </w:pPr>
      <w:r w:rsidRPr="00E576C7">
        <w:rPr>
          <w:sz w:val="20"/>
          <w:szCs w:val="20"/>
        </w:rPr>
        <w:fldChar w:fldCharType="begin">
          <w:ffData>
            <w:name w:val="Text14"/>
            <w:enabled/>
            <w:calcOnExit w:val="0"/>
            <w:textInput/>
          </w:ffData>
        </w:fldChar>
      </w:r>
      <w:r w:rsidRPr="00E576C7">
        <w:rPr>
          <w:sz w:val="20"/>
          <w:szCs w:val="20"/>
        </w:rPr>
        <w:instrText xml:space="preserve"> FORMTEXT </w:instrText>
      </w:r>
      <w:r w:rsidRPr="00E576C7">
        <w:rPr>
          <w:sz w:val="20"/>
          <w:szCs w:val="20"/>
        </w:rPr>
      </w:r>
      <w:r w:rsidRPr="00E576C7">
        <w:rPr>
          <w:sz w:val="20"/>
          <w:szCs w:val="20"/>
        </w:rPr>
        <w:fldChar w:fldCharType="separate"/>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noProof/>
          <w:sz w:val="20"/>
          <w:szCs w:val="20"/>
        </w:rPr>
        <w:t> </w:t>
      </w:r>
      <w:r w:rsidRPr="00E576C7">
        <w:rPr>
          <w:sz w:val="20"/>
          <w:szCs w:val="20"/>
        </w:rPr>
        <w:fldChar w:fldCharType="end"/>
      </w:r>
      <w:bookmarkEnd w:id="14"/>
    </w:p>
    <w:p w:rsidR="00E576C7" w:rsidRPr="00E576C7" w:rsidRDefault="00E576C7" w:rsidP="00D73671">
      <w:pPr>
        <w:pStyle w:val="Indent2"/>
        <w:ind w:left="0"/>
        <w:rPr>
          <w:sz w:val="20"/>
          <w:szCs w:val="20"/>
          <w:lang w:val="en-US"/>
        </w:rPr>
      </w:pPr>
    </w:p>
    <w:sectPr w:rsidR="00E576C7" w:rsidRPr="00E576C7" w:rsidSect="00D73671">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71" w:rsidRDefault="00D73671" w:rsidP="00252E2C">
      <w:r>
        <w:separator/>
      </w:r>
    </w:p>
  </w:endnote>
  <w:endnote w:type="continuationSeparator" w:id="0">
    <w:p w:rsidR="00D73671" w:rsidRDefault="00D73671"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71" w:rsidRDefault="00D73671" w:rsidP="00252E2C">
      <w:r>
        <w:separator/>
      </w:r>
    </w:p>
  </w:footnote>
  <w:footnote w:type="continuationSeparator" w:id="0">
    <w:p w:rsidR="00D73671" w:rsidRDefault="00D73671" w:rsidP="00252E2C">
      <w:r>
        <w:continuationSeparator/>
      </w:r>
    </w:p>
  </w:footnote>
  <w:footnote w:id="1">
    <w:p w:rsidR="00D73671" w:rsidRDefault="00D73671" w:rsidP="00D73671">
      <w:pPr>
        <w:pStyle w:val="FootnoteText"/>
        <w:jc w:val="both"/>
      </w:pPr>
      <w:r w:rsidRPr="00DB4807">
        <w:rPr>
          <w:rStyle w:val="FootnoteReference"/>
          <w:rFonts w:ascii="Arial" w:hAnsi="Arial" w:cs="Arial"/>
        </w:rPr>
        <w:footnoteRef/>
      </w:r>
      <w:r w:rsidRPr="00DB4807">
        <w:rPr>
          <w:rFonts w:ascii="Arial" w:hAnsi="Arial" w:cs="Arial"/>
        </w:rPr>
        <w:t xml:space="preserve"> If the AIF takes the form of an umbrella AIF with multiple compartments, AIFMs should only indicate the name of the compartments of the umbrella AIF notified for marketing. AIFMs should not indicate the name of the umbrella AIF.</w:t>
      </w:r>
    </w:p>
  </w:footnote>
  <w:footnote w:id="2">
    <w:p w:rsidR="00D73671" w:rsidRDefault="00D73671" w:rsidP="00D73671">
      <w:pPr>
        <w:pStyle w:val="FootnoteText"/>
      </w:pPr>
      <w:r w:rsidRPr="00DB4807">
        <w:rPr>
          <w:rStyle w:val="FootnoteReference"/>
          <w:rFonts w:ascii="Arial" w:hAnsi="Arial" w:cs="Arial"/>
        </w:rPr>
        <w:footnoteRef/>
      </w:r>
      <w:r w:rsidRPr="00DB4807">
        <w:rPr>
          <w:rFonts w:ascii="Arial" w:hAnsi="Arial" w:cs="Arial"/>
        </w:rPr>
        <w:t xml:space="preserve"> Information on the depositary of the AIF should include the address of the depositary.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b/>
              <w:noProof/>
            </w:rPr>
          </w:pPr>
        </w:p>
      </w:tc>
      <w:sdt>
        <w:sdtPr>
          <w:rPr>
            <w:b/>
            <w:noProof/>
          </w:rPr>
          <w:tag w:val="dname"/>
          <w:id w:val="1472406372"/>
          <w:placeholder>
            <w:docPart w:val="17D90EAF821E4E8095663057F7A40BD7"/>
          </w:placeholder>
          <w:showingPlcHdr/>
          <w:dataBinding w:xpath="/Kameleon[1]/DocumentShape[1]" w:storeItemID="{A9BB689F-125C-4E28-A252-4AD431F8054C}"/>
          <w:text/>
        </w:sdtPr>
        <w:sdtEndPr/>
        <w:sdtContent>
          <w:tc>
            <w:tcPr>
              <w:tcW w:w="2155" w:type="dxa"/>
            </w:tcPr>
            <w:p w:rsidR="00D73671" w:rsidRPr="00816453" w:rsidRDefault="00D73671">
              <w:pPr>
                <w:pStyle w:val="Header"/>
                <w:spacing w:line="238" w:lineRule="exact"/>
                <w:rPr>
                  <w:b/>
                  <w:noProof/>
                </w:rPr>
              </w:pPr>
              <w:r w:rsidRPr="00396B45">
                <w:rPr>
                  <w:rStyle w:val="PlaceholderText"/>
                  <w:rFonts w:eastAsiaTheme="minorHAnsi"/>
                  <w:noProof/>
                </w:rPr>
                <w:t xml:space="preserve"> </w:t>
              </w:r>
            </w:p>
          </w:tc>
        </w:sdtContent>
      </w:sdt>
      <w:sdt>
        <w:sdtPr>
          <w:rPr>
            <w:noProof/>
          </w:rPr>
          <w:tag w:val="dnumber"/>
          <w:id w:val="140546166"/>
          <w:placeholder>
            <w:docPart w:val="B239480FFAFD4B17898F13157EEF064B"/>
          </w:placeholder>
          <w:showingPlcHdr/>
          <w:text/>
        </w:sdtPr>
        <w:sdtEndPr/>
        <w:sdtContent>
          <w:tc>
            <w:tcPr>
              <w:tcW w:w="1304" w:type="dxa"/>
            </w:tcPr>
            <w:p w:rsidR="00D73671" w:rsidRPr="00816453" w:rsidRDefault="00D73671">
              <w:pPr>
                <w:pStyle w:val="Header"/>
                <w:spacing w:line="238" w:lineRule="exact"/>
                <w:rPr>
                  <w:noProof/>
                </w:rPr>
              </w:pPr>
              <w:r w:rsidRPr="00396B45">
                <w:rPr>
                  <w:rStyle w:val="PlaceholderText"/>
                  <w:rFonts w:eastAsiaTheme="minorHAnsi"/>
                  <w:noProof/>
                </w:rPr>
                <w:t xml:space="preserve"> </w:t>
              </w:r>
            </w:p>
          </w:tc>
        </w:sdtContent>
      </w:sdt>
      <w:tc>
        <w:tcPr>
          <w:tcW w:w="1077" w:type="dxa"/>
        </w:tcPr>
        <w:p w:rsidR="00D73671" w:rsidRPr="00816453" w:rsidRDefault="00D73671"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1F49EB">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1F49EB">
            <w:rPr>
              <w:noProof/>
            </w:rPr>
            <w:t>2</w:t>
          </w:r>
          <w:r>
            <w:rPr>
              <w:noProof/>
            </w:rPr>
            <w:fldChar w:fldCharType="end"/>
          </w:r>
          <w:r>
            <w:rPr>
              <w:noProof/>
            </w:rPr>
            <w:t>)</w:t>
          </w:r>
        </w:p>
      </w:tc>
    </w:tr>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sdt>
        <w:sdtPr>
          <w:rPr>
            <w:noProof/>
          </w:rPr>
          <w:tag w:val="dclass"/>
          <w:id w:val="1496298234"/>
          <w:placeholder>
            <w:docPart w:val="DC71456C2DB14AA1A1314073B7220560"/>
          </w:placeholder>
          <w:dataBinding w:xpath="/Kameleon[1]/Status[1]" w:storeItemID="{A9BB689F-125C-4E28-A252-4AD431F8054C}"/>
          <w:comboBox w:lastValue="Valmis">
            <w:listItem w:displayText="Luonnos" w:value="Luonnos"/>
            <w:listItem w:displayText=" " w:value="Valmis"/>
            <w:listItem w:displayText="  " w:value="Arkistoitu"/>
          </w:comboBox>
        </w:sdtPr>
        <w:sdtEndPr/>
        <w:sdtContent>
          <w:tc>
            <w:tcPr>
              <w:tcW w:w="2155" w:type="dxa"/>
            </w:tcPr>
            <w:p w:rsidR="00D73671" w:rsidRPr="00816453" w:rsidRDefault="00E576C7">
              <w:pPr>
                <w:pStyle w:val="Header"/>
                <w:spacing w:line="238" w:lineRule="exact"/>
                <w:rPr>
                  <w:noProof/>
                </w:rPr>
              </w:pPr>
              <w:r>
                <w:rPr>
                  <w:noProof/>
                </w:rPr>
                <w:t xml:space="preserve"> </w:t>
              </w:r>
            </w:p>
          </w:tc>
        </w:sdtContent>
      </w:sdt>
      <w:tc>
        <w:tcPr>
          <w:tcW w:w="1304" w:type="dxa"/>
        </w:tcPr>
        <w:p w:rsidR="00D73671" w:rsidRPr="00816453" w:rsidRDefault="00D73671">
          <w:pPr>
            <w:pStyle w:val="Header"/>
            <w:spacing w:line="238" w:lineRule="exact"/>
            <w:rPr>
              <w:noProof/>
            </w:rPr>
          </w:pPr>
        </w:p>
      </w:tc>
      <w:tc>
        <w:tcPr>
          <w:tcW w:w="1077" w:type="dxa"/>
        </w:tcPr>
        <w:p w:rsidR="00D73671" w:rsidRPr="00816453" w:rsidRDefault="00D73671">
          <w:pPr>
            <w:pStyle w:val="Header"/>
            <w:spacing w:line="238" w:lineRule="exact"/>
            <w:rPr>
              <w:noProof/>
            </w:rPr>
          </w:pPr>
        </w:p>
      </w:tc>
    </w:tr>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tc>
        <w:tcPr>
          <w:tcW w:w="2155" w:type="dxa"/>
        </w:tcPr>
        <w:p w:rsidR="00D73671" w:rsidRPr="00816453" w:rsidRDefault="00D73671">
          <w:pPr>
            <w:pStyle w:val="Header"/>
            <w:spacing w:line="238" w:lineRule="exact"/>
            <w:rPr>
              <w:noProof/>
            </w:rPr>
          </w:pPr>
        </w:p>
      </w:tc>
      <w:sdt>
        <w:sdtPr>
          <w:rPr>
            <w:noProof/>
          </w:rPr>
          <w:tag w:val="djournal"/>
          <w:id w:val="-1885939255"/>
          <w:placeholder>
            <w:docPart w:val="6D843092B53547DCB15363B8CB912C5A"/>
          </w:placeholder>
          <w:showingPlcHdr/>
          <w:dataBinding w:xpath="/Kameleon[1]/RegistrationID[1]" w:storeItemID="{A9BB689F-125C-4E28-A252-4AD431F8054C}"/>
          <w:text/>
        </w:sdtPr>
        <w:sdtEndPr/>
        <w:sdtContent>
          <w:tc>
            <w:tcPr>
              <w:tcW w:w="2381" w:type="dxa"/>
              <w:gridSpan w:val="2"/>
            </w:tcPr>
            <w:p w:rsidR="00D73671" w:rsidRPr="00816453" w:rsidRDefault="00D73671">
              <w:pPr>
                <w:pStyle w:val="Header"/>
                <w:spacing w:line="238" w:lineRule="exact"/>
                <w:rPr>
                  <w:noProof/>
                </w:rPr>
              </w:pPr>
              <w:r w:rsidRPr="00396B45">
                <w:rPr>
                  <w:rStyle w:val="PlaceholderText"/>
                  <w:rFonts w:eastAsiaTheme="minorHAnsi"/>
                  <w:noProof/>
                </w:rPr>
                <w:t xml:space="preserve"> </w:t>
              </w:r>
            </w:p>
          </w:tc>
        </w:sdtContent>
      </w:sdt>
    </w:tr>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tc>
        <w:tcPr>
          <w:tcW w:w="2155" w:type="dxa"/>
        </w:tcPr>
        <w:p w:rsidR="00D73671" w:rsidRPr="00816453" w:rsidRDefault="00D73671">
          <w:pPr>
            <w:pStyle w:val="Header"/>
            <w:spacing w:line="238" w:lineRule="exact"/>
            <w:rPr>
              <w:noProof/>
            </w:rPr>
          </w:pPr>
        </w:p>
      </w:tc>
      <w:sdt>
        <w:sdtPr>
          <w:rPr>
            <w:noProof/>
          </w:rPr>
          <w:tag w:val="descbsensitivity"/>
          <w:id w:val="1510795193"/>
          <w:placeholder>
            <w:docPart w:val="9EF47F8DD31B4DBEB6E16DF101F918DB"/>
          </w:placeholder>
          <w:showingPlcHdr/>
          <w:dataBinding w:xpath="/Kameleon[1]/RestrictionEscbSensitivity[1]" w:storeItemID="{A9BB689F-125C-4E28-A252-4AD431F8054C}"/>
          <w:text/>
        </w:sdtPr>
        <w:sdtEndPr/>
        <w:sdtContent>
          <w:tc>
            <w:tcPr>
              <w:tcW w:w="2381" w:type="dxa"/>
              <w:gridSpan w:val="2"/>
            </w:tcPr>
            <w:p w:rsidR="00D73671" w:rsidRPr="00816453" w:rsidRDefault="00D73671" w:rsidP="00857ADE">
              <w:pPr>
                <w:pStyle w:val="Header"/>
                <w:spacing w:line="238" w:lineRule="exact"/>
                <w:rPr>
                  <w:noProof/>
                </w:rPr>
              </w:pPr>
              <w:r w:rsidRPr="00396B45">
                <w:rPr>
                  <w:rStyle w:val="PlaceholderText"/>
                  <w:rFonts w:eastAsiaTheme="minorHAnsi"/>
                  <w:noProof/>
                </w:rPr>
                <w:t xml:space="preserve"> </w:t>
              </w:r>
            </w:p>
          </w:tc>
        </w:sdtContent>
      </w:sdt>
    </w:tr>
    <w:tr w:rsidR="00D73671" w:rsidRPr="00816453" w:rsidTr="00816453">
      <w:trPr>
        <w:cantSplit/>
      </w:trPr>
      <w:tc>
        <w:tcPr>
          <w:tcW w:w="5273" w:type="dxa"/>
          <w:vMerge w:val="restart"/>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tc>
        <w:tcPr>
          <w:tcW w:w="2155" w:type="dxa"/>
        </w:tcPr>
        <w:p w:rsidR="00D73671" w:rsidRPr="00816453" w:rsidRDefault="00D73671">
          <w:pPr>
            <w:pStyle w:val="Header"/>
            <w:spacing w:line="238" w:lineRule="exact"/>
            <w:rPr>
              <w:noProof/>
            </w:rPr>
          </w:pPr>
        </w:p>
      </w:tc>
      <w:tc>
        <w:tcPr>
          <w:tcW w:w="2381" w:type="dxa"/>
          <w:gridSpan w:val="2"/>
        </w:tcPr>
        <w:p w:rsidR="00D73671" w:rsidRPr="00816453" w:rsidRDefault="00D73671">
          <w:pPr>
            <w:pStyle w:val="Header"/>
            <w:spacing w:line="238" w:lineRule="exact"/>
            <w:rPr>
              <w:noProof/>
            </w:rPr>
          </w:pPr>
        </w:p>
      </w:tc>
    </w:tr>
    <w:tr w:rsidR="00D73671" w:rsidRPr="00816453" w:rsidTr="00816453">
      <w:trPr>
        <w:cantSplit/>
      </w:trPr>
      <w:tc>
        <w:tcPr>
          <w:tcW w:w="5273" w:type="dxa"/>
          <w:vMerge/>
        </w:tcPr>
        <w:p w:rsidR="00D73671" w:rsidRPr="00816453" w:rsidRDefault="00D73671">
          <w:pPr>
            <w:pStyle w:val="Header"/>
            <w:spacing w:line="238" w:lineRule="exact"/>
            <w:rPr>
              <w:noProof/>
            </w:rPr>
          </w:pPr>
        </w:p>
      </w:tc>
      <w:tc>
        <w:tcPr>
          <w:tcW w:w="397" w:type="dxa"/>
        </w:tcPr>
        <w:p w:rsidR="00D73671" w:rsidRPr="00816453" w:rsidRDefault="00D73671" w:rsidP="00857ADE">
          <w:pPr>
            <w:pStyle w:val="Header"/>
            <w:spacing w:line="238" w:lineRule="exact"/>
            <w:rPr>
              <w:noProof/>
            </w:rPr>
          </w:pPr>
        </w:p>
      </w:tc>
      <w:sdt>
        <w:sdtPr>
          <w:rPr>
            <w:noProof/>
          </w:rPr>
          <w:tag w:val="ddistributionlimited"/>
          <w:id w:val="-31274679"/>
          <w:placeholder>
            <w:docPart w:val="DAD2E20152AB4371A9BE19DE3942561A"/>
          </w:placeholder>
          <w:showingPlcHdr/>
          <w:text/>
        </w:sdtPr>
        <w:sdtEndPr/>
        <w:sdtContent>
          <w:tc>
            <w:tcPr>
              <w:tcW w:w="2155" w:type="dxa"/>
            </w:tcPr>
            <w:p w:rsidR="00D73671" w:rsidRPr="00816453" w:rsidRDefault="00D73671" w:rsidP="00857ADE">
              <w:pPr>
                <w:pStyle w:val="Header"/>
                <w:spacing w:line="238" w:lineRule="exact"/>
                <w:rPr>
                  <w:noProof/>
                </w:rPr>
              </w:pPr>
              <w:r w:rsidRPr="00396B45">
                <w:rPr>
                  <w:rStyle w:val="PlaceholderText"/>
                  <w:rFonts w:eastAsiaTheme="minorHAnsi"/>
                  <w:noProof/>
                </w:rPr>
                <w:t xml:space="preserve"> </w:t>
              </w:r>
            </w:p>
          </w:tc>
        </w:sdtContent>
      </w:sdt>
      <w:tc>
        <w:tcPr>
          <w:tcW w:w="2381" w:type="dxa"/>
          <w:gridSpan w:val="2"/>
        </w:tcPr>
        <w:p w:rsidR="00D73671" w:rsidRPr="00816453" w:rsidRDefault="00D73671">
          <w:pPr>
            <w:pStyle w:val="Header"/>
            <w:spacing w:line="238" w:lineRule="exact"/>
            <w:rPr>
              <w:noProof/>
            </w:rPr>
          </w:pPr>
        </w:p>
      </w:tc>
    </w:tr>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tc>
        <w:tcPr>
          <w:tcW w:w="2155" w:type="dxa"/>
        </w:tcPr>
        <w:p w:rsidR="00D73671" w:rsidRPr="00816453" w:rsidRDefault="00D73671">
          <w:pPr>
            <w:pStyle w:val="Header"/>
            <w:spacing w:line="238" w:lineRule="exact"/>
            <w:rPr>
              <w:noProof/>
            </w:rPr>
          </w:pPr>
        </w:p>
      </w:tc>
      <w:tc>
        <w:tcPr>
          <w:tcW w:w="2381" w:type="dxa"/>
          <w:gridSpan w:val="2"/>
        </w:tcPr>
        <w:p w:rsidR="00D73671" w:rsidRPr="00816453" w:rsidRDefault="00D73671">
          <w:pPr>
            <w:pStyle w:val="Header"/>
            <w:spacing w:line="238" w:lineRule="exact"/>
            <w:rPr>
              <w:noProof/>
            </w:rPr>
          </w:pPr>
        </w:p>
      </w:tc>
    </w:tr>
  </w:tbl>
  <w:p w:rsidR="00D73671" w:rsidRDefault="00D73671" w:rsidP="00857ADE">
    <w:pPr>
      <w:rPr>
        <w:noProof/>
        <w:sz w:val="2"/>
        <w:szCs w:val="2"/>
      </w:rPr>
    </w:pPr>
  </w:p>
  <w:p w:rsidR="00D73671" w:rsidRPr="00052486" w:rsidRDefault="00D73671" w:rsidP="00052486">
    <w:pPr>
      <w:pStyle w:val="Header"/>
      <w:rPr>
        <w:noProof/>
        <w:sz w:val="2"/>
        <w:szCs w:val="2"/>
      </w:rPr>
    </w:pPr>
    <w:r w:rsidRPr="00D73671">
      <w:rPr>
        <w:noProof/>
        <w:sz w:val="2"/>
        <w:szCs w:val="2"/>
      </w:rPr>
      <w:drawing>
        <wp:anchor distT="0" distB="0" distL="114300" distR="114300" simplePos="0" relativeHeight="251677696" behindDoc="1" locked="0" layoutInCell="1" allowOverlap="1">
          <wp:simplePos x="0" y="0"/>
          <wp:positionH relativeFrom="page">
            <wp:posOffset>287655</wp:posOffset>
          </wp:positionH>
          <wp:positionV relativeFrom="page">
            <wp:posOffset>431800</wp:posOffset>
          </wp:positionV>
          <wp:extent cx="2028825" cy="431800"/>
          <wp:effectExtent l="0" t="0" r="9525" b="635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b/>
              <w:noProof/>
            </w:rPr>
          </w:pPr>
        </w:p>
      </w:tc>
      <w:bookmarkStart w:id="15" w:name="dname" w:displacedByCustomXml="next"/>
      <w:bookmarkEnd w:id="15" w:displacedByCustomXml="next"/>
      <w:sdt>
        <w:sdtPr>
          <w:rPr>
            <w:b/>
            <w:noProof/>
          </w:rPr>
          <w:tag w:val="dname"/>
          <w:id w:val="8097953"/>
          <w:placeholder>
            <w:docPart w:val="BA4820B3639040F495A3C80CC69A540C"/>
          </w:placeholder>
          <w:showingPlcHdr/>
          <w:dataBinding w:xpath="/Kameleon[1]/DocumentShape[1]" w:storeItemID="{A9BB689F-125C-4E28-A252-4AD431F8054C}"/>
          <w:text/>
        </w:sdtPr>
        <w:sdtEndPr/>
        <w:sdtContent>
          <w:tc>
            <w:tcPr>
              <w:tcW w:w="2155" w:type="dxa"/>
            </w:tcPr>
            <w:p w:rsidR="00D73671" w:rsidRPr="00816453" w:rsidRDefault="00D73671">
              <w:pPr>
                <w:pStyle w:val="Header"/>
                <w:spacing w:line="238" w:lineRule="exact"/>
                <w:rPr>
                  <w:b/>
                  <w:noProof/>
                </w:rPr>
              </w:pPr>
              <w:r w:rsidRPr="00396B45">
                <w:rPr>
                  <w:rStyle w:val="PlaceholderText"/>
                  <w:rFonts w:eastAsiaTheme="minorHAnsi"/>
                  <w:noProof/>
                </w:rPr>
                <w:t xml:space="preserve"> </w:t>
              </w:r>
            </w:p>
          </w:tc>
        </w:sdtContent>
      </w:sdt>
      <w:bookmarkStart w:id="16" w:name="dnumber" w:displacedByCustomXml="next"/>
      <w:bookmarkEnd w:id="16" w:displacedByCustomXml="next"/>
      <w:sdt>
        <w:sdtPr>
          <w:rPr>
            <w:noProof/>
          </w:rPr>
          <w:tag w:val="dnumber"/>
          <w:id w:val="3051090"/>
          <w:placeholder>
            <w:docPart w:val="DCA21249F2B04F72A2F63C1F82289553"/>
          </w:placeholder>
          <w:showingPlcHdr/>
          <w:text/>
        </w:sdtPr>
        <w:sdtEndPr/>
        <w:sdtContent>
          <w:tc>
            <w:tcPr>
              <w:tcW w:w="1304" w:type="dxa"/>
            </w:tcPr>
            <w:p w:rsidR="00D73671" w:rsidRPr="00816453" w:rsidRDefault="00D73671">
              <w:pPr>
                <w:pStyle w:val="Header"/>
                <w:spacing w:line="238" w:lineRule="exact"/>
                <w:rPr>
                  <w:noProof/>
                </w:rPr>
              </w:pPr>
              <w:r w:rsidRPr="00396B45">
                <w:rPr>
                  <w:rStyle w:val="PlaceholderText"/>
                  <w:rFonts w:eastAsiaTheme="minorHAnsi"/>
                  <w:noProof/>
                </w:rPr>
                <w:t xml:space="preserve"> </w:t>
              </w:r>
            </w:p>
          </w:tc>
        </w:sdtContent>
      </w:sdt>
      <w:bookmarkStart w:id="17" w:name="dfieldpages"/>
      <w:bookmarkEnd w:id="17"/>
      <w:tc>
        <w:tcPr>
          <w:tcW w:w="1077" w:type="dxa"/>
        </w:tcPr>
        <w:p w:rsidR="00D73671" w:rsidRPr="00816453" w:rsidRDefault="00D73671"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1F49EB">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1F49EB">
            <w:rPr>
              <w:noProof/>
            </w:rPr>
            <w:t>2</w:t>
          </w:r>
          <w:r>
            <w:rPr>
              <w:noProof/>
            </w:rPr>
            <w:fldChar w:fldCharType="end"/>
          </w:r>
          <w:r>
            <w:rPr>
              <w:noProof/>
            </w:rPr>
            <w:t>)</w:t>
          </w:r>
        </w:p>
      </w:tc>
    </w:tr>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bookmarkStart w:id="18" w:name="dclass" w:displacedByCustomXml="next"/>
      <w:bookmarkEnd w:id="18" w:displacedByCustomXml="next"/>
      <w:sdt>
        <w:sdtPr>
          <w:rPr>
            <w:noProof/>
          </w:rPr>
          <w:tag w:val="dclass"/>
          <w:id w:val="202990722"/>
          <w:placeholder>
            <w:docPart w:val="23FB83838D134297A811AD71DDB2E07C"/>
          </w:placeholder>
          <w:dataBinding w:xpath="/Kameleon[1]/Status[1]" w:storeItemID="{A9BB689F-125C-4E28-A252-4AD431F8054C}"/>
          <w:comboBox w:lastValue="Valmis">
            <w:listItem w:displayText="Luonnos" w:value="Luonnos"/>
            <w:listItem w:displayText=" " w:value="Valmis"/>
            <w:listItem w:displayText="  " w:value="Arkistoitu"/>
          </w:comboBox>
        </w:sdtPr>
        <w:sdtEndPr/>
        <w:sdtContent>
          <w:tc>
            <w:tcPr>
              <w:tcW w:w="2155" w:type="dxa"/>
            </w:tcPr>
            <w:p w:rsidR="00D73671" w:rsidRPr="00816453" w:rsidRDefault="00E576C7">
              <w:pPr>
                <w:pStyle w:val="Header"/>
                <w:spacing w:line="238" w:lineRule="exact"/>
                <w:rPr>
                  <w:noProof/>
                </w:rPr>
              </w:pPr>
              <w:r>
                <w:rPr>
                  <w:noProof/>
                </w:rPr>
                <w:t xml:space="preserve"> </w:t>
              </w:r>
            </w:p>
          </w:tc>
        </w:sdtContent>
      </w:sdt>
      <w:tc>
        <w:tcPr>
          <w:tcW w:w="1304" w:type="dxa"/>
        </w:tcPr>
        <w:p w:rsidR="00D73671" w:rsidRPr="00816453" w:rsidRDefault="00D73671">
          <w:pPr>
            <w:pStyle w:val="Header"/>
            <w:spacing w:line="238" w:lineRule="exact"/>
            <w:rPr>
              <w:noProof/>
            </w:rPr>
          </w:pPr>
        </w:p>
      </w:tc>
      <w:tc>
        <w:tcPr>
          <w:tcW w:w="1077" w:type="dxa"/>
        </w:tcPr>
        <w:p w:rsidR="00D73671" w:rsidRPr="00816453" w:rsidRDefault="00D73671">
          <w:pPr>
            <w:pStyle w:val="Header"/>
            <w:spacing w:line="238" w:lineRule="exact"/>
            <w:rPr>
              <w:noProof/>
            </w:rPr>
          </w:pPr>
        </w:p>
      </w:tc>
    </w:tr>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tc>
        <w:tcPr>
          <w:tcW w:w="2155" w:type="dxa"/>
        </w:tcPr>
        <w:p w:rsidR="00D73671" w:rsidRPr="00816453" w:rsidRDefault="00D73671">
          <w:pPr>
            <w:pStyle w:val="Header"/>
            <w:spacing w:line="238" w:lineRule="exact"/>
            <w:rPr>
              <w:noProof/>
            </w:rPr>
          </w:pPr>
          <w:bookmarkStart w:id="19" w:name="ddate"/>
          <w:bookmarkEnd w:id="19"/>
        </w:p>
      </w:tc>
      <w:bookmarkStart w:id="20" w:name="djournal" w:displacedByCustomXml="next"/>
      <w:bookmarkEnd w:id="20" w:displacedByCustomXml="next"/>
      <w:sdt>
        <w:sdtPr>
          <w:rPr>
            <w:noProof/>
          </w:rPr>
          <w:tag w:val="djournal"/>
          <w:id w:val="16079120"/>
          <w:placeholder>
            <w:docPart w:val="111EDEF13CEC432B8896FBBD314C01FE"/>
          </w:placeholder>
          <w:showingPlcHdr/>
          <w:dataBinding w:xpath="/Kameleon[1]/RegistrationID[1]" w:storeItemID="{A9BB689F-125C-4E28-A252-4AD431F8054C}"/>
          <w:text/>
        </w:sdtPr>
        <w:sdtEndPr/>
        <w:sdtContent>
          <w:tc>
            <w:tcPr>
              <w:tcW w:w="2381" w:type="dxa"/>
              <w:gridSpan w:val="2"/>
            </w:tcPr>
            <w:p w:rsidR="00D73671" w:rsidRPr="00816453" w:rsidRDefault="00D73671">
              <w:pPr>
                <w:pStyle w:val="Header"/>
                <w:spacing w:line="238" w:lineRule="exact"/>
                <w:rPr>
                  <w:noProof/>
                </w:rPr>
              </w:pPr>
              <w:r w:rsidRPr="00396B45">
                <w:rPr>
                  <w:rStyle w:val="PlaceholderText"/>
                  <w:rFonts w:eastAsiaTheme="minorHAnsi"/>
                  <w:noProof/>
                </w:rPr>
                <w:t xml:space="preserve"> </w:t>
              </w:r>
            </w:p>
          </w:tc>
        </w:sdtContent>
      </w:sdt>
    </w:tr>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tc>
        <w:tcPr>
          <w:tcW w:w="2155" w:type="dxa"/>
        </w:tcPr>
        <w:p w:rsidR="00D73671" w:rsidRPr="00816453" w:rsidRDefault="00D73671">
          <w:pPr>
            <w:pStyle w:val="Header"/>
            <w:spacing w:line="238" w:lineRule="exact"/>
            <w:rPr>
              <w:noProof/>
            </w:rPr>
          </w:pPr>
        </w:p>
      </w:tc>
      <w:bookmarkStart w:id="21" w:name="descbsensitivity" w:displacedByCustomXml="next"/>
      <w:bookmarkEnd w:id="21" w:displacedByCustomXml="next"/>
      <w:sdt>
        <w:sdtPr>
          <w:rPr>
            <w:noProof/>
          </w:rPr>
          <w:tag w:val="descbsensitivity"/>
          <w:id w:val="10563909"/>
          <w:placeholder>
            <w:docPart w:val="5A261CFDEB8F4C33B91B2290850C432E"/>
          </w:placeholder>
          <w:showingPlcHdr/>
          <w:dataBinding w:xpath="/Kameleon[1]/RestrictionEscbSensitivity[1]" w:storeItemID="{A9BB689F-125C-4E28-A252-4AD431F8054C}"/>
          <w:text/>
        </w:sdtPr>
        <w:sdtEndPr/>
        <w:sdtContent>
          <w:tc>
            <w:tcPr>
              <w:tcW w:w="2381" w:type="dxa"/>
              <w:gridSpan w:val="2"/>
            </w:tcPr>
            <w:p w:rsidR="00D73671" w:rsidRPr="00816453" w:rsidRDefault="00D73671" w:rsidP="00857ADE">
              <w:pPr>
                <w:pStyle w:val="Header"/>
                <w:spacing w:line="238" w:lineRule="exact"/>
                <w:rPr>
                  <w:noProof/>
                </w:rPr>
              </w:pPr>
              <w:r w:rsidRPr="00396B45">
                <w:rPr>
                  <w:rStyle w:val="PlaceholderText"/>
                  <w:rFonts w:eastAsiaTheme="minorHAnsi"/>
                  <w:noProof/>
                </w:rPr>
                <w:t xml:space="preserve"> </w:t>
              </w:r>
            </w:p>
          </w:tc>
        </w:sdtContent>
      </w:sdt>
    </w:tr>
    <w:tr w:rsidR="00D73671" w:rsidRPr="00816453" w:rsidTr="00816453">
      <w:trPr>
        <w:cantSplit/>
      </w:trPr>
      <w:tc>
        <w:tcPr>
          <w:tcW w:w="5273" w:type="dxa"/>
          <w:vMerge w:val="restart"/>
        </w:tcPr>
        <w:p w:rsidR="00D73671" w:rsidRPr="00816453" w:rsidRDefault="00D73671">
          <w:pPr>
            <w:pStyle w:val="Header"/>
            <w:spacing w:line="238" w:lineRule="exact"/>
            <w:rPr>
              <w:noProof/>
            </w:rPr>
          </w:pPr>
          <w:bookmarkStart w:id="22" w:name="duser"/>
          <w:bookmarkEnd w:id="22"/>
        </w:p>
      </w:tc>
      <w:tc>
        <w:tcPr>
          <w:tcW w:w="397" w:type="dxa"/>
        </w:tcPr>
        <w:p w:rsidR="00D73671" w:rsidRPr="00816453" w:rsidRDefault="00D73671">
          <w:pPr>
            <w:pStyle w:val="Header"/>
            <w:spacing w:line="238" w:lineRule="exact"/>
            <w:rPr>
              <w:noProof/>
            </w:rPr>
          </w:pPr>
        </w:p>
      </w:tc>
      <w:tc>
        <w:tcPr>
          <w:tcW w:w="2155" w:type="dxa"/>
        </w:tcPr>
        <w:p w:rsidR="00D73671" w:rsidRPr="00816453" w:rsidRDefault="00D73671">
          <w:pPr>
            <w:pStyle w:val="Header"/>
            <w:spacing w:line="238" w:lineRule="exact"/>
            <w:rPr>
              <w:noProof/>
            </w:rPr>
          </w:pPr>
          <w:bookmarkStart w:id="23" w:name="dconfidentialityplace"/>
          <w:bookmarkEnd w:id="23"/>
        </w:p>
      </w:tc>
      <w:tc>
        <w:tcPr>
          <w:tcW w:w="2381" w:type="dxa"/>
          <w:gridSpan w:val="2"/>
        </w:tcPr>
        <w:p w:rsidR="00D73671" w:rsidRPr="00816453" w:rsidRDefault="00D73671">
          <w:pPr>
            <w:pStyle w:val="Header"/>
            <w:spacing w:line="238" w:lineRule="exact"/>
            <w:rPr>
              <w:noProof/>
            </w:rPr>
          </w:pPr>
          <w:bookmarkStart w:id="24" w:name="dsecrecyplace"/>
          <w:bookmarkEnd w:id="24"/>
        </w:p>
      </w:tc>
    </w:tr>
    <w:tr w:rsidR="00D73671" w:rsidRPr="00816453" w:rsidTr="00816453">
      <w:trPr>
        <w:cantSplit/>
      </w:trPr>
      <w:tc>
        <w:tcPr>
          <w:tcW w:w="5273" w:type="dxa"/>
          <w:vMerge/>
        </w:tcPr>
        <w:p w:rsidR="00D73671" w:rsidRPr="00816453" w:rsidRDefault="00D73671">
          <w:pPr>
            <w:pStyle w:val="Header"/>
            <w:spacing w:line="238" w:lineRule="exact"/>
            <w:rPr>
              <w:noProof/>
            </w:rPr>
          </w:pPr>
        </w:p>
      </w:tc>
      <w:tc>
        <w:tcPr>
          <w:tcW w:w="397" w:type="dxa"/>
        </w:tcPr>
        <w:p w:rsidR="00D73671" w:rsidRPr="00816453" w:rsidRDefault="00D73671" w:rsidP="00857ADE">
          <w:pPr>
            <w:pStyle w:val="Header"/>
            <w:spacing w:line="238" w:lineRule="exact"/>
            <w:rPr>
              <w:noProof/>
            </w:rPr>
          </w:pPr>
        </w:p>
      </w:tc>
      <w:bookmarkStart w:id="25" w:name="ddistributionlimited" w:displacedByCustomXml="next"/>
      <w:bookmarkEnd w:id="25" w:displacedByCustomXml="next"/>
      <w:sdt>
        <w:sdtPr>
          <w:rPr>
            <w:noProof/>
          </w:rPr>
          <w:tag w:val="ddistributionlimited"/>
          <w:id w:val="6418940"/>
          <w:placeholder>
            <w:docPart w:val="E55392E52DD6415BAAC87BBC13CE6EF8"/>
          </w:placeholder>
          <w:showingPlcHdr/>
          <w:text/>
        </w:sdtPr>
        <w:sdtEndPr/>
        <w:sdtContent>
          <w:tc>
            <w:tcPr>
              <w:tcW w:w="2155" w:type="dxa"/>
            </w:tcPr>
            <w:p w:rsidR="00D73671" w:rsidRPr="00816453" w:rsidRDefault="00D73671" w:rsidP="00857ADE">
              <w:pPr>
                <w:pStyle w:val="Header"/>
                <w:spacing w:line="238" w:lineRule="exact"/>
                <w:rPr>
                  <w:noProof/>
                </w:rPr>
              </w:pPr>
              <w:r w:rsidRPr="00396B45">
                <w:rPr>
                  <w:rStyle w:val="PlaceholderText"/>
                  <w:rFonts w:eastAsiaTheme="minorHAnsi"/>
                  <w:noProof/>
                </w:rPr>
                <w:t xml:space="preserve"> </w:t>
              </w:r>
            </w:p>
          </w:tc>
        </w:sdtContent>
      </w:sdt>
      <w:tc>
        <w:tcPr>
          <w:tcW w:w="2381" w:type="dxa"/>
          <w:gridSpan w:val="2"/>
        </w:tcPr>
        <w:p w:rsidR="00D73671" w:rsidRPr="00816453" w:rsidRDefault="00D73671">
          <w:pPr>
            <w:pStyle w:val="Header"/>
            <w:spacing w:line="238" w:lineRule="exact"/>
            <w:rPr>
              <w:noProof/>
            </w:rPr>
          </w:pPr>
        </w:p>
      </w:tc>
    </w:tr>
    <w:tr w:rsidR="00D73671" w:rsidRPr="00816453" w:rsidTr="00816453">
      <w:trPr>
        <w:cantSplit/>
      </w:trPr>
      <w:tc>
        <w:tcPr>
          <w:tcW w:w="5273" w:type="dxa"/>
        </w:tcPr>
        <w:p w:rsidR="00D73671" w:rsidRPr="00816453" w:rsidRDefault="00D73671">
          <w:pPr>
            <w:pStyle w:val="Header"/>
            <w:spacing w:line="238" w:lineRule="exact"/>
            <w:rPr>
              <w:noProof/>
            </w:rPr>
          </w:pPr>
        </w:p>
      </w:tc>
      <w:tc>
        <w:tcPr>
          <w:tcW w:w="397" w:type="dxa"/>
        </w:tcPr>
        <w:p w:rsidR="00D73671" w:rsidRPr="00816453" w:rsidRDefault="00D73671">
          <w:pPr>
            <w:pStyle w:val="Header"/>
            <w:spacing w:line="238" w:lineRule="exact"/>
            <w:rPr>
              <w:noProof/>
            </w:rPr>
          </w:pPr>
        </w:p>
      </w:tc>
      <w:tc>
        <w:tcPr>
          <w:tcW w:w="2155" w:type="dxa"/>
        </w:tcPr>
        <w:p w:rsidR="00D73671" w:rsidRPr="00816453" w:rsidRDefault="00D73671">
          <w:pPr>
            <w:pStyle w:val="Header"/>
            <w:spacing w:line="238" w:lineRule="exact"/>
            <w:rPr>
              <w:noProof/>
            </w:rPr>
          </w:pPr>
        </w:p>
      </w:tc>
      <w:tc>
        <w:tcPr>
          <w:tcW w:w="2381" w:type="dxa"/>
          <w:gridSpan w:val="2"/>
        </w:tcPr>
        <w:p w:rsidR="00D73671" w:rsidRPr="00816453" w:rsidRDefault="00D73671">
          <w:pPr>
            <w:pStyle w:val="Header"/>
            <w:spacing w:line="238" w:lineRule="exact"/>
            <w:rPr>
              <w:noProof/>
            </w:rPr>
          </w:pPr>
        </w:p>
      </w:tc>
    </w:tr>
  </w:tbl>
  <w:p w:rsidR="00D73671" w:rsidRDefault="00D73671" w:rsidP="00857ADE">
    <w:pPr>
      <w:rPr>
        <w:noProof/>
        <w:sz w:val="2"/>
        <w:szCs w:val="2"/>
      </w:rPr>
    </w:pPr>
  </w:p>
  <w:p w:rsidR="00D73671" w:rsidRPr="00052486" w:rsidRDefault="00D73671" w:rsidP="00052486">
    <w:pPr>
      <w:pStyle w:val="Header"/>
      <w:rPr>
        <w:noProof/>
        <w:sz w:val="2"/>
        <w:szCs w:val="2"/>
      </w:rPr>
    </w:pPr>
    <w:r w:rsidRPr="00D73671">
      <w:rPr>
        <w:noProof/>
        <w:sz w:val="2"/>
        <w:szCs w:val="2"/>
      </w:rPr>
      <w:drawing>
        <wp:anchor distT="0" distB="0" distL="114300" distR="114300" simplePos="0" relativeHeight="251679744" behindDoc="1" locked="0" layoutInCell="1" allowOverlap="1">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26 (dd_default.xml)"/>
    <w:docVar w:name="dvDefinitionID" w:val="26"/>
    <w:docVar w:name="dvDefinitionVersion" w:val="8.1 / 7.4.2015"/>
    <w:docVar w:name="dvDepartment" w:val="R19"/>
    <w:docVar w:name="dvDirect" w:val="0"/>
    <w:docVar w:name="dvDistributionLimited" w:val="False"/>
    <w:docVar w:name="dvDocumentType" w:val="GENERAL"/>
    <w:docVar w:name="dvDuDepartment" w:val="Sijoituspalvelut ja -tuotteet"/>
    <w:docVar w:name="dvDuname" w:val="Elina Pullinen"/>
    <w:docVar w:name="dvFilenameCanBeUsed" w:val="True"/>
    <w:docVar w:name="dvGlobalVerID" w:val="289.99.08.035"/>
    <w:docVar w:name="dvHeaderFirstpage" w:val="0"/>
    <w:docVar w:name="dvKameleonVerID" w:val="289.11.08.004"/>
    <w:docVar w:name="dvLanguage" w:val="1035"/>
    <w:docVar w:name="dvlogoname" w:val="leijona"/>
    <w:docVar w:name="dvNonPaper" w:val="0"/>
    <w:docVar w:name="dvNotChangeStyle" w:val="0"/>
    <w:docVar w:name="dvNumbering" w:val="0"/>
    <w:docVar w:name="dvSecrecyToDocument" w:val="0"/>
    <w:docVar w:name="dvShortDate" w:val="0"/>
    <w:docVar w:name="dvSite" w:val="Helsinki"/>
    <w:docVar w:name="dvTemplate" w:val="klt_general.dotx"/>
    <w:docVar w:name="dvTosCompany" w:val="RATA"/>
    <w:docVar w:name="dvTosDocType" w:val="ilmoituskirje lähtevä"/>
    <w:docVar w:name="dvTosDoctypeGrsId" w:val="44322"/>
    <w:docVar w:name="dvTosFilename" w:val="fiva.xml"/>
    <w:docVar w:name="dvTosGrsId" w:val="10661"/>
    <w:docVar w:name="dvTosLevel" w:val="3"/>
    <w:docVar w:name="dvTosNativeIdentifier1" w:val="02"/>
    <w:docVar w:name="dvTosNativeIdentifier2" w:val="02.05"/>
    <w:docVar w:name="dvTosNativeIdentifier3" w:val="02.05.18"/>
    <w:docVar w:name="dvTosPublicity" w:val="Julkinen"/>
    <w:docVar w:name="dvTosTaskPhaseId" w:val="13238"/>
    <w:docVar w:name="dvunitid" w:val="26"/>
    <w:docVar w:name="dvUsed" w:val="1"/>
    <w:docVar w:name="dvuser" w:val="0"/>
  </w:docVars>
  <w:rsids>
    <w:rsidRoot w:val="00D73671"/>
    <w:rsid w:val="000204C1"/>
    <w:rsid w:val="000340E1"/>
    <w:rsid w:val="00052486"/>
    <w:rsid w:val="0007556D"/>
    <w:rsid w:val="00171546"/>
    <w:rsid w:val="001961F1"/>
    <w:rsid w:val="001E07A2"/>
    <w:rsid w:val="001F49EB"/>
    <w:rsid w:val="001F706D"/>
    <w:rsid w:val="00203142"/>
    <w:rsid w:val="00252ACE"/>
    <w:rsid w:val="00252E2C"/>
    <w:rsid w:val="002A058E"/>
    <w:rsid w:val="002D6252"/>
    <w:rsid w:val="00346BFC"/>
    <w:rsid w:val="003870F7"/>
    <w:rsid w:val="003A2B8E"/>
    <w:rsid w:val="003D2126"/>
    <w:rsid w:val="0041155A"/>
    <w:rsid w:val="00485694"/>
    <w:rsid w:val="00496139"/>
    <w:rsid w:val="004C1EA8"/>
    <w:rsid w:val="004C7288"/>
    <w:rsid w:val="005340E8"/>
    <w:rsid w:val="00593188"/>
    <w:rsid w:val="005B2CF1"/>
    <w:rsid w:val="005F26B3"/>
    <w:rsid w:val="006957F5"/>
    <w:rsid w:val="006D5CE2"/>
    <w:rsid w:val="006D7C59"/>
    <w:rsid w:val="006E5A07"/>
    <w:rsid w:val="006F04AF"/>
    <w:rsid w:val="00703316"/>
    <w:rsid w:val="00706B1F"/>
    <w:rsid w:val="00712521"/>
    <w:rsid w:val="007247A8"/>
    <w:rsid w:val="00737F46"/>
    <w:rsid w:val="007621B7"/>
    <w:rsid w:val="007829B3"/>
    <w:rsid w:val="0079307C"/>
    <w:rsid w:val="00810BE6"/>
    <w:rsid w:val="00811713"/>
    <w:rsid w:val="00824B7A"/>
    <w:rsid w:val="00860F67"/>
    <w:rsid w:val="008E620C"/>
    <w:rsid w:val="00946B76"/>
    <w:rsid w:val="009A28CB"/>
    <w:rsid w:val="009D242A"/>
    <w:rsid w:val="009D62AA"/>
    <w:rsid w:val="00A038AE"/>
    <w:rsid w:val="00B1338F"/>
    <w:rsid w:val="00B76E41"/>
    <w:rsid w:val="00B86A46"/>
    <w:rsid w:val="00C20D11"/>
    <w:rsid w:val="00C45BAF"/>
    <w:rsid w:val="00CC0A85"/>
    <w:rsid w:val="00CF0F74"/>
    <w:rsid w:val="00D22C65"/>
    <w:rsid w:val="00D23881"/>
    <w:rsid w:val="00D73671"/>
    <w:rsid w:val="00DA3EE4"/>
    <w:rsid w:val="00DD53EE"/>
    <w:rsid w:val="00DF19BE"/>
    <w:rsid w:val="00E1208D"/>
    <w:rsid w:val="00E3079B"/>
    <w:rsid w:val="00E576C7"/>
    <w:rsid w:val="00E71CAF"/>
    <w:rsid w:val="00E74355"/>
    <w:rsid w:val="00ED0439"/>
    <w:rsid w:val="00F563CC"/>
    <w:rsid w:val="00F565F0"/>
    <w:rsid w:val="00F60B7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F17BEF-8B75-4D2C-B7D7-352C77FB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F60B71"/>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D73671"/>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D73671"/>
    <w:rPr>
      <w:color w:val="808080"/>
    </w:rPr>
  </w:style>
  <w:style w:type="paragraph" w:styleId="FootnoteText">
    <w:name w:val="footnote text"/>
    <w:basedOn w:val="Normal"/>
    <w:link w:val="FootnoteTextChar"/>
    <w:uiPriority w:val="99"/>
    <w:semiHidden/>
    <w:rsid w:val="00D73671"/>
    <w:pPr>
      <w:spacing w:line="200" w:lineRule="exact"/>
    </w:pPr>
    <w:rPr>
      <w:rFonts w:ascii="Georgia" w:hAnsi="Georgia" w:cs="Times New Roman"/>
      <w:sz w:val="16"/>
      <w:szCs w:val="20"/>
      <w:lang w:val="en-GB" w:eastAsia="de-DE"/>
    </w:rPr>
  </w:style>
  <w:style w:type="character" w:customStyle="1" w:styleId="FootnoteTextChar">
    <w:name w:val="Footnote Text Char"/>
    <w:basedOn w:val="DefaultParagraphFont"/>
    <w:link w:val="FootnoteText"/>
    <w:uiPriority w:val="99"/>
    <w:semiHidden/>
    <w:rsid w:val="00D73671"/>
    <w:rPr>
      <w:rFonts w:ascii="Georgia" w:eastAsia="Times New Roman" w:hAnsi="Georgia" w:cs="Times New Roman"/>
      <w:sz w:val="16"/>
      <w:szCs w:val="20"/>
      <w:lang w:val="en-GB" w:eastAsia="de-DE"/>
    </w:rPr>
  </w:style>
  <w:style w:type="character" w:styleId="FootnoteReference">
    <w:name w:val="footnote reference"/>
    <w:basedOn w:val="DefaultParagraphFont"/>
    <w:uiPriority w:val="99"/>
    <w:semiHidden/>
    <w:rsid w:val="00D73671"/>
    <w:rPr>
      <w:rFonts w:cs="Times New Roman"/>
      <w:vertAlign w:val="superscript"/>
    </w:rPr>
  </w:style>
  <w:style w:type="paragraph" w:styleId="ListParagraph">
    <w:name w:val="List Paragraph"/>
    <w:basedOn w:val="Normal"/>
    <w:uiPriority w:val="34"/>
    <w:qFormat/>
    <w:rsid w:val="00E576C7"/>
    <w:pPr>
      <w:ind w:left="720"/>
      <w:contextualSpacing/>
    </w:pPr>
  </w:style>
  <w:style w:type="character" w:styleId="CommentReference">
    <w:name w:val="annotation reference"/>
    <w:basedOn w:val="DefaultParagraphFont"/>
    <w:uiPriority w:val="99"/>
    <w:semiHidden/>
    <w:unhideWhenUsed/>
    <w:rsid w:val="00B86A46"/>
    <w:rPr>
      <w:sz w:val="16"/>
      <w:szCs w:val="16"/>
    </w:rPr>
  </w:style>
  <w:style w:type="paragraph" w:styleId="CommentText">
    <w:name w:val="annotation text"/>
    <w:basedOn w:val="Normal"/>
    <w:link w:val="CommentTextChar"/>
    <w:uiPriority w:val="99"/>
    <w:semiHidden/>
    <w:unhideWhenUsed/>
    <w:rsid w:val="00B86A46"/>
    <w:rPr>
      <w:sz w:val="20"/>
      <w:szCs w:val="20"/>
    </w:rPr>
  </w:style>
  <w:style w:type="character" w:customStyle="1" w:styleId="CommentTextChar">
    <w:name w:val="Comment Text Char"/>
    <w:basedOn w:val="DefaultParagraphFont"/>
    <w:link w:val="CommentText"/>
    <w:uiPriority w:val="99"/>
    <w:semiHidden/>
    <w:rsid w:val="00B86A46"/>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B86A46"/>
    <w:rPr>
      <w:b/>
      <w:bCs/>
    </w:rPr>
  </w:style>
  <w:style w:type="character" w:customStyle="1" w:styleId="CommentSubjectChar">
    <w:name w:val="Comment Subject Char"/>
    <w:basedOn w:val="CommentTextChar"/>
    <w:link w:val="CommentSubject"/>
    <w:uiPriority w:val="99"/>
    <w:semiHidden/>
    <w:rsid w:val="00B86A46"/>
    <w:rPr>
      <w:rFonts w:ascii="Arial" w:eastAsia="Times New Roman" w:hAnsi="Arial" w:cs="Arial"/>
      <w:b/>
      <w:bCs/>
      <w:sz w:val="20"/>
      <w:szCs w:val="20"/>
      <w:lang w:eastAsia="fi-FI"/>
    </w:rPr>
  </w:style>
  <w:style w:type="paragraph" w:styleId="Revision">
    <w:name w:val="Revision"/>
    <w:hidden/>
    <w:uiPriority w:val="99"/>
    <w:semiHidden/>
    <w:rsid w:val="00E74355"/>
    <w:pPr>
      <w:spacing w:after="0" w:line="240" w:lineRule="auto"/>
    </w:pPr>
    <w:rPr>
      <w:rFonts w:ascii="Arial" w:eastAsia="Times New Roman" w:hAnsi="Arial" w:cs="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327B38ACB24C648D742C8C01238B49"/>
        <w:category>
          <w:name w:val="General"/>
          <w:gallery w:val="placeholder"/>
        </w:category>
        <w:types>
          <w:type w:val="bbPlcHdr"/>
        </w:types>
        <w:behaviors>
          <w:behavior w:val="content"/>
        </w:behaviors>
        <w:guid w:val="{8FA6D2DD-E8C2-4285-8399-E3E0EA708DD4}"/>
      </w:docPartPr>
      <w:docPartBody>
        <w:p w:rsidR="00100527" w:rsidRDefault="005C61AF">
          <w:r w:rsidRPr="00396B45">
            <w:rPr>
              <w:rStyle w:val="PlaceholderText"/>
            </w:rPr>
            <w:t>Kirjoita tähän</w:t>
          </w:r>
        </w:p>
      </w:docPartBody>
    </w:docPart>
    <w:docPart>
      <w:docPartPr>
        <w:name w:val="17D90EAF821E4E8095663057F7A40BD7"/>
        <w:category>
          <w:name w:val="General"/>
          <w:gallery w:val="placeholder"/>
        </w:category>
        <w:types>
          <w:type w:val="bbPlcHdr"/>
        </w:types>
        <w:behaviors>
          <w:behavior w:val="content"/>
        </w:behaviors>
        <w:guid w:val="{90F655D1-225A-4595-99D8-AD682A463251}"/>
      </w:docPartPr>
      <w:docPartBody>
        <w:p w:rsidR="00100527" w:rsidRDefault="005C61AF" w:rsidP="005C61AF">
          <w:pPr>
            <w:pStyle w:val="17D90EAF821E4E8095663057F7A40BD7"/>
          </w:pPr>
          <w:r w:rsidRPr="00396B45">
            <w:rPr>
              <w:rStyle w:val="PlaceholderText"/>
            </w:rPr>
            <w:t xml:space="preserve"> </w:t>
          </w:r>
        </w:p>
      </w:docPartBody>
    </w:docPart>
    <w:docPart>
      <w:docPartPr>
        <w:name w:val="B239480FFAFD4B17898F13157EEF064B"/>
        <w:category>
          <w:name w:val="General"/>
          <w:gallery w:val="placeholder"/>
        </w:category>
        <w:types>
          <w:type w:val="bbPlcHdr"/>
        </w:types>
        <w:behaviors>
          <w:behavior w:val="content"/>
        </w:behaviors>
        <w:guid w:val="{AC9778C9-2017-4AD0-B433-146C8B137C3E}"/>
      </w:docPartPr>
      <w:docPartBody>
        <w:p w:rsidR="00100527" w:rsidRDefault="005C61AF" w:rsidP="005C61AF">
          <w:pPr>
            <w:pStyle w:val="B239480FFAFD4B17898F13157EEF064B"/>
          </w:pPr>
          <w:r w:rsidRPr="00396B45">
            <w:rPr>
              <w:rStyle w:val="PlaceholderText"/>
            </w:rPr>
            <w:t xml:space="preserve"> </w:t>
          </w:r>
        </w:p>
      </w:docPartBody>
    </w:docPart>
    <w:docPart>
      <w:docPartPr>
        <w:name w:val="DC71456C2DB14AA1A1314073B7220560"/>
        <w:category>
          <w:name w:val="General"/>
          <w:gallery w:val="placeholder"/>
        </w:category>
        <w:types>
          <w:type w:val="bbPlcHdr"/>
        </w:types>
        <w:behaviors>
          <w:behavior w:val="content"/>
        </w:behaviors>
        <w:guid w:val="{2C098D87-25CF-43DE-8463-882353183956}"/>
      </w:docPartPr>
      <w:docPartBody>
        <w:p w:rsidR="00100527" w:rsidRDefault="005C61AF" w:rsidP="005C61AF">
          <w:pPr>
            <w:pStyle w:val="DC71456C2DB14AA1A1314073B7220560"/>
          </w:pPr>
          <w:r w:rsidRPr="00396B45">
            <w:rPr>
              <w:rStyle w:val="PlaceholderText"/>
            </w:rPr>
            <w:t xml:space="preserve"> </w:t>
          </w:r>
        </w:p>
      </w:docPartBody>
    </w:docPart>
    <w:docPart>
      <w:docPartPr>
        <w:name w:val="6D843092B53547DCB15363B8CB912C5A"/>
        <w:category>
          <w:name w:val="General"/>
          <w:gallery w:val="placeholder"/>
        </w:category>
        <w:types>
          <w:type w:val="bbPlcHdr"/>
        </w:types>
        <w:behaviors>
          <w:behavior w:val="content"/>
        </w:behaviors>
        <w:guid w:val="{92C067B8-559A-4402-A3FA-428751ABFBF6}"/>
      </w:docPartPr>
      <w:docPartBody>
        <w:p w:rsidR="00100527" w:rsidRDefault="005C61AF" w:rsidP="005C61AF">
          <w:pPr>
            <w:pStyle w:val="6D843092B53547DCB15363B8CB912C5A"/>
          </w:pPr>
          <w:r w:rsidRPr="00396B45">
            <w:rPr>
              <w:rStyle w:val="PlaceholderText"/>
            </w:rPr>
            <w:t xml:space="preserve"> </w:t>
          </w:r>
        </w:p>
      </w:docPartBody>
    </w:docPart>
    <w:docPart>
      <w:docPartPr>
        <w:name w:val="9EF47F8DD31B4DBEB6E16DF101F918DB"/>
        <w:category>
          <w:name w:val="General"/>
          <w:gallery w:val="placeholder"/>
        </w:category>
        <w:types>
          <w:type w:val="bbPlcHdr"/>
        </w:types>
        <w:behaviors>
          <w:behavior w:val="content"/>
        </w:behaviors>
        <w:guid w:val="{90EAB5CE-8F6D-444A-83ED-CD159398AAF4}"/>
      </w:docPartPr>
      <w:docPartBody>
        <w:p w:rsidR="00100527" w:rsidRDefault="005C61AF" w:rsidP="005C61AF">
          <w:pPr>
            <w:pStyle w:val="9EF47F8DD31B4DBEB6E16DF101F918DB"/>
          </w:pPr>
          <w:r w:rsidRPr="00396B45">
            <w:rPr>
              <w:rStyle w:val="PlaceholderText"/>
            </w:rPr>
            <w:t xml:space="preserve"> </w:t>
          </w:r>
        </w:p>
      </w:docPartBody>
    </w:docPart>
    <w:docPart>
      <w:docPartPr>
        <w:name w:val="DAD2E20152AB4371A9BE19DE3942561A"/>
        <w:category>
          <w:name w:val="General"/>
          <w:gallery w:val="placeholder"/>
        </w:category>
        <w:types>
          <w:type w:val="bbPlcHdr"/>
        </w:types>
        <w:behaviors>
          <w:behavior w:val="content"/>
        </w:behaviors>
        <w:guid w:val="{0A02A57C-265C-4EFC-BE98-E9D8313469FA}"/>
      </w:docPartPr>
      <w:docPartBody>
        <w:p w:rsidR="00100527" w:rsidRDefault="005C61AF" w:rsidP="005C61AF">
          <w:pPr>
            <w:pStyle w:val="DAD2E20152AB4371A9BE19DE3942561A"/>
          </w:pPr>
          <w:r w:rsidRPr="00396B45">
            <w:rPr>
              <w:rStyle w:val="PlaceholderText"/>
            </w:rPr>
            <w:t xml:space="preserve"> </w:t>
          </w:r>
        </w:p>
      </w:docPartBody>
    </w:docPart>
    <w:docPart>
      <w:docPartPr>
        <w:name w:val="BA4820B3639040F495A3C80CC69A540C"/>
        <w:category>
          <w:name w:val="General"/>
          <w:gallery w:val="placeholder"/>
        </w:category>
        <w:types>
          <w:type w:val="bbPlcHdr"/>
        </w:types>
        <w:behaviors>
          <w:behavior w:val="content"/>
        </w:behaviors>
        <w:guid w:val="{21639F31-1A72-46E2-82A3-DECEAFF42E75}"/>
      </w:docPartPr>
      <w:docPartBody>
        <w:p w:rsidR="00100527" w:rsidRDefault="005C61AF" w:rsidP="005C61AF">
          <w:pPr>
            <w:pStyle w:val="BA4820B3639040F495A3C80CC69A540C"/>
          </w:pPr>
          <w:r w:rsidRPr="00396B45">
            <w:rPr>
              <w:rStyle w:val="PlaceholderText"/>
            </w:rPr>
            <w:t xml:space="preserve"> </w:t>
          </w:r>
        </w:p>
      </w:docPartBody>
    </w:docPart>
    <w:docPart>
      <w:docPartPr>
        <w:name w:val="DCA21249F2B04F72A2F63C1F82289553"/>
        <w:category>
          <w:name w:val="General"/>
          <w:gallery w:val="placeholder"/>
        </w:category>
        <w:types>
          <w:type w:val="bbPlcHdr"/>
        </w:types>
        <w:behaviors>
          <w:behavior w:val="content"/>
        </w:behaviors>
        <w:guid w:val="{8EBA27BF-5D2D-490F-9698-80450ABB09B3}"/>
      </w:docPartPr>
      <w:docPartBody>
        <w:p w:rsidR="00100527" w:rsidRDefault="005C61AF" w:rsidP="005C61AF">
          <w:pPr>
            <w:pStyle w:val="DCA21249F2B04F72A2F63C1F82289553"/>
          </w:pPr>
          <w:r w:rsidRPr="00396B45">
            <w:rPr>
              <w:rStyle w:val="PlaceholderText"/>
            </w:rPr>
            <w:t xml:space="preserve"> </w:t>
          </w:r>
        </w:p>
      </w:docPartBody>
    </w:docPart>
    <w:docPart>
      <w:docPartPr>
        <w:name w:val="23FB83838D134297A811AD71DDB2E07C"/>
        <w:category>
          <w:name w:val="General"/>
          <w:gallery w:val="placeholder"/>
        </w:category>
        <w:types>
          <w:type w:val="bbPlcHdr"/>
        </w:types>
        <w:behaviors>
          <w:behavior w:val="content"/>
        </w:behaviors>
        <w:guid w:val="{BDA7CD28-E62E-4CA1-8E3B-C897CD8C59D9}"/>
      </w:docPartPr>
      <w:docPartBody>
        <w:p w:rsidR="00100527" w:rsidRDefault="005C61AF" w:rsidP="005C61AF">
          <w:pPr>
            <w:pStyle w:val="23FB83838D134297A811AD71DDB2E07C"/>
          </w:pPr>
          <w:r w:rsidRPr="00396B45">
            <w:rPr>
              <w:rStyle w:val="PlaceholderText"/>
            </w:rPr>
            <w:t xml:space="preserve"> </w:t>
          </w:r>
        </w:p>
      </w:docPartBody>
    </w:docPart>
    <w:docPart>
      <w:docPartPr>
        <w:name w:val="111EDEF13CEC432B8896FBBD314C01FE"/>
        <w:category>
          <w:name w:val="General"/>
          <w:gallery w:val="placeholder"/>
        </w:category>
        <w:types>
          <w:type w:val="bbPlcHdr"/>
        </w:types>
        <w:behaviors>
          <w:behavior w:val="content"/>
        </w:behaviors>
        <w:guid w:val="{83266C1F-1083-47FD-8215-CC99EE2A2888}"/>
      </w:docPartPr>
      <w:docPartBody>
        <w:p w:rsidR="00100527" w:rsidRDefault="005C61AF" w:rsidP="005C61AF">
          <w:pPr>
            <w:pStyle w:val="111EDEF13CEC432B8896FBBD314C01FE"/>
          </w:pPr>
          <w:r w:rsidRPr="00396B45">
            <w:rPr>
              <w:rStyle w:val="PlaceholderText"/>
            </w:rPr>
            <w:t xml:space="preserve"> </w:t>
          </w:r>
        </w:p>
      </w:docPartBody>
    </w:docPart>
    <w:docPart>
      <w:docPartPr>
        <w:name w:val="5A261CFDEB8F4C33B91B2290850C432E"/>
        <w:category>
          <w:name w:val="General"/>
          <w:gallery w:val="placeholder"/>
        </w:category>
        <w:types>
          <w:type w:val="bbPlcHdr"/>
        </w:types>
        <w:behaviors>
          <w:behavior w:val="content"/>
        </w:behaviors>
        <w:guid w:val="{91866A7E-0069-4AF9-A027-2E945C622BC1}"/>
      </w:docPartPr>
      <w:docPartBody>
        <w:p w:rsidR="00100527" w:rsidRDefault="005C61AF" w:rsidP="005C61AF">
          <w:pPr>
            <w:pStyle w:val="5A261CFDEB8F4C33B91B2290850C432E"/>
          </w:pPr>
          <w:r w:rsidRPr="00396B45">
            <w:rPr>
              <w:rStyle w:val="PlaceholderText"/>
            </w:rPr>
            <w:t xml:space="preserve"> </w:t>
          </w:r>
        </w:p>
      </w:docPartBody>
    </w:docPart>
    <w:docPart>
      <w:docPartPr>
        <w:name w:val="E55392E52DD6415BAAC87BBC13CE6EF8"/>
        <w:category>
          <w:name w:val="General"/>
          <w:gallery w:val="placeholder"/>
        </w:category>
        <w:types>
          <w:type w:val="bbPlcHdr"/>
        </w:types>
        <w:behaviors>
          <w:behavior w:val="content"/>
        </w:behaviors>
        <w:guid w:val="{61B1ED20-544B-45AE-8613-954EA5B76B3C}"/>
      </w:docPartPr>
      <w:docPartBody>
        <w:p w:rsidR="00100527" w:rsidRDefault="005C61AF" w:rsidP="005C61AF">
          <w:pPr>
            <w:pStyle w:val="E55392E52DD6415BAAC87BBC13CE6EF8"/>
          </w:pPr>
          <w:r w:rsidRPr="00396B45">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AF"/>
    <w:rsid w:val="00100527"/>
    <w:rsid w:val="005C61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1AF"/>
    <w:rPr>
      <w:color w:val="808080"/>
    </w:rPr>
  </w:style>
  <w:style w:type="paragraph" w:customStyle="1" w:styleId="71303A87DFF348B9959AA2950E67F847">
    <w:name w:val="71303A87DFF348B9959AA2950E67F847"/>
    <w:rsid w:val="005C61AF"/>
  </w:style>
  <w:style w:type="paragraph" w:customStyle="1" w:styleId="3295A5F9870044EC8FA012944EABB977">
    <w:name w:val="3295A5F9870044EC8FA012944EABB977"/>
    <w:rsid w:val="005C61AF"/>
  </w:style>
  <w:style w:type="paragraph" w:customStyle="1" w:styleId="B5805495E56C4004B82A1E3BBE298294">
    <w:name w:val="B5805495E56C4004B82A1E3BBE298294"/>
    <w:rsid w:val="005C61AF"/>
  </w:style>
  <w:style w:type="paragraph" w:customStyle="1" w:styleId="E7C5D69EFE2044FBA7621416C04AA27F">
    <w:name w:val="E7C5D69EFE2044FBA7621416C04AA27F"/>
    <w:rsid w:val="005C61AF"/>
  </w:style>
  <w:style w:type="paragraph" w:customStyle="1" w:styleId="585D6F43C1D14A27933DC0FB8D0887E6">
    <w:name w:val="585D6F43C1D14A27933DC0FB8D0887E6"/>
    <w:rsid w:val="005C61AF"/>
  </w:style>
  <w:style w:type="paragraph" w:customStyle="1" w:styleId="3886C2EB49844047A5B096FCDC701CDF">
    <w:name w:val="3886C2EB49844047A5B096FCDC701CDF"/>
    <w:rsid w:val="005C61AF"/>
  </w:style>
  <w:style w:type="paragraph" w:customStyle="1" w:styleId="FF0B5CEA7B69472CA12E96707F14E125">
    <w:name w:val="FF0B5CEA7B69472CA12E96707F14E125"/>
    <w:rsid w:val="005C61AF"/>
  </w:style>
  <w:style w:type="paragraph" w:customStyle="1" w:styleId="8FD78EB936154FD9ABEDDCF59F3696F4">
    <w:name w:val="8FD78EB936154FD9ABEDDCF59F3696F4"/>
    <w:rsid w:val="005C61AF"/>
  </w:style>
  <w:style w:type="paragraph" w:customStyle="1" w:styleId="A285E52180CF4328A92EBCCE4773D345">
    <w:name w:val="A285E52180CF4328A92EBCCE4773D345"/>
    <w:rsid w:val="005C61AF"/>
  </w:style>
  <w:style w:type="paragraph" w:customStyle="1" w:styleId="37AA6EF61D29461C8D2E3D35FC12D12E">
    <w:name w:val="37AA6EF61D29461C8D2E3D35FC12D12E"/>
    <w:rsid w:val="005C61AF"/>
  </w:style>
  <w:style w:type="paragraph" w:customStyle="1" w:styleId="A942534DFB244E819EFC1077EB475E3C">
    <w:name w:val="A942534DFB244E819EFC1077EB475E3C"/>
    <w:rsid w:val="005C61AF"/>
  </w:style>
  <w:style w:type="paragraph" w:customStyle="1" w:styleId="751D9A5587F346ADA471E20D01BF8DE4">
    <w:name w:val="751D9A5587F346ADA471E20D01BF8DE4"/>
    <w:rsid w:val="005C61AF"/>
  </w:style>
  <w:style w:type="paragraph" w:customStyle="1" w:styleId="93DDF91BB4A449E2B58260ECE4BA8E63">
    <w:name w:val="93DDF91BB4A449E2B58260ECE4BA8E63"/>
    <w:rsid w:val="005C61AF"/>
  </w:style>
  <w:style w:type="paragraph" w:customStyle="1" w:styleId="18E2FAA7B19F4B078D76998136458AB6">
    <w:name w:val="18E2FAA7B19F4B078D76998136458AB6"/>
    <w:rsid w:val="005C61AF"/>
  </w:style>
  <w:style w:type="paragraph" w:customStyle="1" w:styleId="6E184E582C90488AB537D8FF77DEF3E1">
    <w:name w:val="6E184E582C90488AB537D8FF77DEF3E1"/>
    <w:rsid w:val="005C61AF"/>
  </w:style>
  <w:style w:type="paragraph" w:customStyle="1" w:styleId="BBC73C07F3DD4F77AB05B09C85D9FED9">
    <w:name w:val="BBC73C07F3DD4F77AB05B09C85D9FED9"/>
    <w:rsid w:val="005C61AF"/>
  </w:style>
  <w:style w:type="paragraph" w:customStyle="1" w:styleId="B45D61D57B15438DA46A54B374E41A01">
    <w:name w:val="B45D61D57B15438DA46A54B374E41A01"/>
    <w:rsid w:val="005C61AF"/>
  </w:style>
  <w:style w:type="paragraph" w:customStyle="1" w:styleId="E20687CF5A304EB594E2535D59A475C9">
    <w:name w:val="E20687CF5A304EB594E2535D59A475C9"/>
    <w:rsid w:val="005C61AF"/>
  </w:style>
  <w:style w:type="paragraph" w:customStyle="1" w:styleId="D4387D1285734F6FB543434FD92B8A0E">
    <w:name w:val="D4387D1285734F6FB543434FD92B8A0E"/>
    <w:rsid w:val="005C61AF"/>
  </w:style>
  <w:style w:type="paragraph" w:customStyle="1" w:styleId="3B1498FDECEB45E1B78CBBDA1108930B">
    <w:name w:val="3B1498FDECEB45E1B78CBBDA1108930B"/>
    <w:rsid w:val="005C61AF"/>
  </w:style>
  <w:style w:type="paragraph" w:customStyle="1" w:styleId="A28405BC88934DD19091D8D62983E92B">
    <w:name w:val="A28405BC88934DD19091D8D62983E92B"/>
    <w:rsid w:val="005C61AF"/>
  </w:style>
  <w:style w:type="paragraph" w:customStyle="1" w:styleId="C2CE9257EEAD436C9D82B324C1ADC610">
    <w:name w:val="C2CE9257EEAD436C9D82B324C1ADC610"/>
    <w:rsid w:val="005C61AF"/>
  </w:style>
  <w:style w:type="paragraph" w:customStyle="1" w:styleId="A824065CAE544BA88D1410A545303646">
    <w:name w:val="A824065CAE544BA88D1410A545303646"/>
    <w:rsid w:val="005C61AF"/>
  </w:style>
  <w:style w:type="paragraph" w:customStyle="1" w:styleId="5CC35256570A4A1A97F1470C3247C541">
    <w:name w:val="5CC35256570A4A1A97F1470C3247C541"/>
    <w:rsid w:val="005C61AF"/>
  </w:style>
  <w:style w:type="paragraph" w:customStyle="1" w:styleId="369112E93F1040E08F822041BE695994">
    <w:name w:val="369112E93F1040E08F822041BE695994"/>
    <w:rsid w:val="005C61AF"/>
  </w:style>
  <w:style w:type="paragraph" w:customStyle="1" w:styleId="6AE87E4DEF0F44B1A8431704CE4A2D2D">
    <w:name w:val="6AE87E4DEF0F44B1A8431704CE4A2D2D"/>
    <w:rsid w:val="005C61AF"/>
  </w:style>
  <w:style w:type="paragraph" w:customStyle="1" w:styleId="470249C190CA4AD1A1C2011E36BF73F3">
    <w:name w:val="470249C190CA4AD1A1C2011E36BF73F3"/>
    <w:rsid w:val="005C61AF"/>
  </w:style>
  <w:style w:type="paragraph" w:customStyle="1" w:styleId="AF9C10179B4A4C1A8CDEFC76475EEC30">
    <w:name w:val="AF9C10179B4A4C1A8CDEFC76475EEC30"/>
    <w:rsid w:val="005C61AF"/>
  </w:style>
  <w:style w:type="paragraph" w:customStyle="1" w:styleId="AE2D6A4E88EB4CA09E22887DC720E8C1">
    <w:name w:val="AE2D6A4E88EB4CA09E22887DC720E8C1"/>
    <w:rsid w:val="005C61AF"/>
  </w:style>
  <w:style w:type="paragraph" w:customStyle="1" w:styleId="E775434D8E0940928026F4A7C34E40B6">
    <w:name w:val="E775434D8E0940928026F4A7C34E40B6"/>
    <w:rsid w:val="005C61AF"/>
  </w:style>
  <w:style w:type="paragraph" w:customStyle="1" w:styleId="F348B2AFA30747C1807805005148116B">
    <w:name w:val="F348B2AFA30747C1807805005148116B"/>
    <w:rsid w:val="005C61AF"/>
  </w:style>
  <w:style w:type="paragraph" w:customStyle="1" w:styleId="5B6E46DF573A44BA875AD69A70833097">
    <w:name w:val="5B6E46DF573A44BA875AD69A70833097"/>
    <w:rsid w:val="005C61AF"/>
  </w:style>
  <w:style w:type="paragraph" w:customStyle="1" w:styleId="6608EEACC7124F258EBF131DC08979B3">
    <w:name w:val="6608EEACC7124F258EBF131DC08979B3"/>
    <w:rsid w:val="005C61AF"/>
  </w:style>
  <w:style w:type="paragraph" w:customStyle="1" w:styleId="32CBFD74EBD847929D3CD65B0DF66090">
    <w:name w:val="32CBFD74EBD847929D3CD65B0DF66090"/>
    <w:rsid w:val="005C61AF"/>
  </w:style>
  <w:style w:type="paragraph" w:customStyle="1" w:styleId="31DECCFEB7424A928FD66AA208353590">
    <w:name w:val="31DECCFEB7424A928FD66AA208353590"/>
    <w:rsid w:val="005C61AF"/>
  </w:style>
  <w:style w:type="paragraph" w:customStyle="1" w:styleId="A31CFED9F34C4D25B1E1A86C9AF82E0C">
    <w:name w:val="A31CFED9F34C4D25B1E1A86C9AF82E0C"/>
    <w:rsid w:val="005C61AF"/>
  </w:style>
  <w:style w:type="paragraph" w:customStyle="1" w:styleId="094C3BC6BD5E46BCB01EC469E5085B7D">
    <w:name w:val="094C3BC6BD5E46BCB01EC469E5085B7D"/>
    <w:rsid w:val="005C61AF"/>
  </w:style>
  <w:style w:type="paragraph" w:customStyle="1" w:styleId="3B0C0D4A9B224FD8AEE7F82B87721326">
    <w:name w:val="3B0C0D4A9B224FD8AEE7F82B87721326"/>
    <w:rsid w:val="005C61AF"/>
  </w:style>
  <w:style w:type="paragraph" w:customStyle="1" w:styleId="389DE9FFC7D141B0B70E06C42CF8ADC3">
    <w:name w:val="389DE9FFC7D141B0B70E06C42CF8ADC3"/>
    <w:rsid w:val="005C61AF"/>
  </w:style>
  <w:style w:type="paragraph" w:customStyle="1" w:styleId="C45E046E999A477698082BC00EA7EAD0">
    <w:name w:val="C45E046E999A477698082BC00EA7EAD0"/>
    <w:rsid w:val="005C61AF"/>
  </w:style>
  <w:style w:type="paragraph" w:customStyle="1" w:styleId="453B57F0705E4C619156CA97995D835E">
    <w:name w:val="453B57F0705E4C619156CA97995D835E"/>
    <w:rsid w:val="005C61AF"/>
  </w:style>
  <w:style w:type="paragraph" w:customStyle="1" w:styleId="6B16650F99674E6EBC8DDAA11D44665D">
    <w:name w:val="6B16650F99674E6EBC8DDAA11D44665D"/>
    <w:rsid w:val="005C61AF"/>
  </w:style>
  <w:style w:type="paragraph" w:customStyle="1" w:styleId="E4651A45C9AE4484922892EFE688DF8B">
    <w:name w:val="E4651A45C9AE4484922892EFE688DF8B"/>
    <w:rsid w:val="005C61AF"/>
  </w:style>
  <w:style w:type="paragraph" w:customStyle="1" w:styleId="70F62B6CA3354B0181D40FE6647EDD63">
    <w:name w:val="70F62B6CA3354B0181D40FE6647EDD63"/>
    <w:rsid w:val="005C61AF"/>
  </w:style>
  <w:style w:type="paragraph" w:customStyle="1" w:styleId="B73273F9DA844E92B5FD0552B0E6252D">
    <w:name w:val="B73273F9DA844E92B5FD0552B0E6252D"/>
    <w:rsid w:val="005C61AF"/>
  </w:style>
  <w:style w:type="paragraph" w:customStyle="1" w:styleId="48A8788D1FF44469BE0C7A428DAF3400">
    <w:name w:val="48A8788D1FF44469BE0C7A428DAF3400"/>
    <w:rsid w:val="005C61AF"/>
  </w:style>
  <w:style w:type="paragraph" w:customStyle="1" w:styleId="4EF40765899541FEBE9D875E9EFB460C">
    <w:name w:val="4EF40765899541FEBE9D875E9EFB460C"/>
    <w:rsid w:val="005C61AF"/>
  </w:style>
  <w:style w:type="paragraph" w:customStyle="1" w:styleId="E3A4A305FC2B44339A02F4B24616B68E">
    <w:name w:val="E3A4A305FC2B44339A02F4B24616B68E"/>
    <w:rsid w:val="005C61AF"/>
  </w:style>
  <w:style w:type="paragraph" w:customStyle="1" w:styleId="E530636EB46444AA9423624D2B9E3241">
    <w:name w:val="E530636EB46444AA9423624D2B9E3241"/>
    <w:rsid w:val="005C61AF"/>
  </w:style>
  <w:style w:type="paragraph" w:customStyle="1" w:styleId="B6580F9D88B145B5B14FDE70F0693767">
    <w:name w:val="B6580F9D88B145B5B14FDE70F0693767"/>
    <w:rsid w:val="005C61AF"/>
  </w:style>
  <w:style w:type="paragraph" w:customStyle="1" w:styleId="FD80BFC34181466E867B183F06D0DAC1">
    <w:name w:val="FD80BFC34181466E867B183F06D0DAC1"/>
    <w:rsid w:val="005C61AF"/>
  </w:style>
  <w:style w:type="paragraph" w:customStyle="1" w:styleId="6CD9D861CF894F07BF1497D0D80FDD08">
    <w:name w:val="6CD9D861CF894F07BF1497D0D80FDD08"/>
    <w:rsid w:val="005C61AF"/>
  </w:style>
  <w:style w:type="paragraph" w:customStyle="1" w:styleId="3EB4C905BA2942F0B86895804C3DADF6">
    <w:name w:val="3EB4C905BA2942F0B86895804C3DADF6"/>
    <w:rsid w:val="005C61AF"/>
  </w:style>
  <w:style w:type="paragraph" w:customStyle="1" w:styleId="5513F29EA388472BB300C339488CD8CC">
    <w:name w:val="5513F29EA388472BB300C339488CD8CC"/>
    <w:rsid w:val="005C61AF"/>
  </w:style>
  <w:style w:type="paragraph" w:customStyle="1" w:styleId="EF491892CA834B2FB4399D5BB68C897D">
    <w:name w:val="EF491892CA834B2FB4399D5BB68C897D"/>
    <w:rsid w:val="005C61AF"/>
  </w:style>
  <w:style w:type="paragraph" w:customStyle="1" w:styleId="4E2B839B16024D6287F4AAE04F92445E">
    <w:name w:val="4E2B839B16024D6287F4AAE04F92445E"/>
    <w:rsid w:val="005C61AF"/>
  </w:style>
  <w:style w:type="paragraph" w:customStyle="1" w:styleId="9F9F253A1A924384BB7E047501671EDE">
    <w:name w:val="9F9F253A1A924384BB7E047501671EDE"/>
    <w:rsid w:val="005C61AF"/>
  </w:style>
  <w:style w:type="paragraph" w:customStyle="1" w:styleId="17D90EAF821E4E8095663057F7A40BD7">
    <w:name w:val="17D90EAF821E4E8095663057F7A40BD7"/>
    <w:rsid w:val="005C61AF"/>
  </w:style>
  <w:style w:type="paragraph" w:customStyle="1" w:styleId="B239480FFAFD4B17898F13157EEF064B">
    <w:name w:val="B239480FFAFD4B17898F13157EEF064B"/>
    <w:rsid w:val="005C61AF"/>
  </w:style>
  <w:style w:type="paragraph" w:customStyle="1" w:styleId="DC71456C2DB14AA1A1314073B7220560">
    <w:name w:val="DC71456C2DB14AA1A1314073B7220560"/>
    <w:rsid w:val="005C61AF"/>
  </w:style>
  <w:style w:type="paragraph" w:customStyle="1" w:styleId="6D843092B53547DCB15363B8CB912C5A">
    <w:name w:val="6D843092B53547DCB15363B8CB912C5A"/>
    <w:rsid w:val="005C61AF"/>
  </w:style>
  <w:style w:type="paragraph" w:customStyle="1" w:styleId="9EF47F8DD31B4DBEB6E16DF101F918DB">
    <w:name w:val="9EF47F8DD31B4DBEB6E16DF101F918DB"/>
    <w:rsid w:val="005C61AF"/>
  </w:style>
  <w:style w:type="paragraph" w:customStyle="1" w:styleId="DAD2E20152AB4371A9BE19DE3942561A">
    <w:name w:val="DAD2E20152AB4371A9BE19DE3942561A"/>
    <w:rsid w:val="005C61AF"/>
  </w:style>
  <w:style w:type="paragraph" w:customStyle="1" w:styleId="BA4820B3639040F495A3C80CC69A540C">
    <w:name w:val="BA4820B3639040F495A3C80CC69A540C"/>
    <w:rsid w:val="005C61AF"/>
  </w:style>
  <w:style w:type="paragraph" w:customStyle="1" w:styleId="DCA21249F2B04F72A2F63C1F82289553">
    <w:name w:val="DCA21249F2B04F72A2F63C1F82289553"/>
    <w:rsid w:val="005C61AF"/>
  </w:style>
  <w:style w:type="paragraph" w:customStyle="1" w:styleId="23FB83838D134297A811AD71DDB2E07C">
    <w:name w:val="23FB83838D134297A811AD71DDB2E07C"/>
    <w:rsid w:val="005C61AF"/>
  </w:style>
  <w:style w:type="paragraph" w:customStyle="1" w:styleId="111EDEF13CEC432B8896FBBD314C01FE">
    <w:name w:val="111EDEF13CEC432B8896FBBD314C01FE"/>
    <w:rsid w:val="005C61AF"/>
  </w:style>
  <w:style w:type="paragraph" w:customStyle="1" w:styleId="5A261CFDEB8F4C33B91B2290850C432E">
    <w:name w:val="5A261CFDEB8F4C33B91B2290850C432E"/>
    <w:rsid w:val="005C61AF"/>
  </w:style>
  <w:style w:type="paragraph" w:customStyle="1" w:styleId="E55392E52DD6415BAAC87BBC13CE6EF8">
    <w:name w:val="E55392E52DD6415BAAC87BBC13CE6EF8"/>
    <w:rsid w:val="005C6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OriginatorCorporateName>Finanssivalvonta</OriginatorCorporateName>
  <Originator>Elina Pullinen</Originator>
  <TaskPhaseId>13238</TaskPhaseId>
  <OriginatorUnitSP/>
  <Function>02.05.18 ETA-valtioiden vaihtoehtorahastojen notifikaatio</Function>
  <GRSId>44322</GRSId>
  <RecordType>ilmoituskirje lähtevä</RecordType>
  <LanguageSP/>
  <OriginatorUnitFiva>Sijoituspalvelut ja -tuotteet</OriginatorUnitFiva>
  <GRSSelectionDate>23.1.2019</GRSSelectionDate>
  <LanguageFiva>fi - suomi</LanguageFiva>
  <TaskId>10661</TaskId>
  <Date>2019-01-23</Date>
  <Status>Valmis</Status>
  <ArchiveTime/>
  <RestrictionEscbRecord/>
  <RestrictionEscbSensitivity/>
  <Publicityclass>Julkinen</Publicityclass>
  <SecurityReasonSP/>
  <SecurityReasonFiva/>
  <CustomDistributionRestricted>False</CustomDistributionRestricted>
  <CustomDistribution/>
  <RegistrationID/>
  <DocumentShape/>
</Kameleon>
</file>

<file path=customXml/itemProps1.xml><?xml version="1.0" encoding="utf-8"?>
<ds:datastoreItem xmlns:ds="http://schemas.openxmlformats.org/officeDocument/2006/customXml" ds:itemID="{A9BB689F-125C-4E28-A252-4AD431F8054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letter for the marketing of units or shares of EU AIFs in Member States other than the home Member State of the AIFM (Article 32 of the AIFMD)</vt:lpstr>
    </vt:vector>
  </TitlesOfParts>
  <Company>Finanssivalvonta</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for the marketing of units or shares of EU AIFs in Member States other than the home Member State of the AIFM (Article 32 of the AIFMD)</dc:title>
  <dc:subject/>
  <dc:creator>Elina Pullinen</dc:creator>
  <cp:keywords/>
  <dc:description/>
  <cp:lastModifiedBy>Pullinen, Elina</cp:lastModifiedBy>
  <cp:revision>5</cp:revision>
  <dcterms:created xsi:type="dcterms:W3CDTF">2019-01-23T09:04:00Z</dcterms:created>
  <dcterms:modified xsi:type="dcterms:W3CDTF">2019-02-01T13:10:00Z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CorporateName">
    <vt:lpwstr>Finanssivalvonta</vt:lpwstr>
  </property>
  <property fmtid="{D5CDD505-2E9C-101B-9397-08002B2CF9AE}" pid="3" name="Originator">
    <vt:lpwstr>Elina Pullinen</vt:lpwstr>
  </property>
  <property fmtid="{D5CDD505-2E9C-101B-9397-08002B2CF9AE}" pid="4" name="Osasto">
    <vt:lpwstr>Sijoituspalvelut ja -tuotteet</vt:lpwstr>
  </property>
  <property fmtid="{D5CDD505-2E9C-101B-9397-08002B2CF9AE}" pid="5" name="TaskPhaseId">
    <vt:lpwstr>13238</vt:lpwstr>
  </property>
  <property fmtid="{D5CDD505-2E9C-101B-9397-08002B2CF9AE}" pid="6" name="OriginatorUnitSP">
    <vt:lpwstr/>
  </property>
  <property fmtid="{D5CDD505-2E9C-101B-9397-08002B2CF9AE}" pid="7" name="Laatija">
    <vt:lpwstr>Elina Pullinen</vt:lpwstr>
  </property>
  <property fmtid="{D5CDD505-2E9C-101B-9397-08002B2CF9AE}" pid="8" name="bof_laitos">
    <vt:lpwstr>Finanssivalvonta</vt:lpwstr>
  </property>
  <property fmtid="{D5CDD505-2E9C-101B-9397-08002B2CF9AE}" pid="9" name="Function">
    <vt:lpwstr>02.05.18 ETA-valtioiden vaihtoehtorahastojen notifikaatio</vt:lpwstr>
  </property>
  <property fmtid="{D5CDD505-2E9C-101B-9397-08002B2CF9AE}" pid="10" name="GRSId">
    <vt:lpwstr>44322</vt:lpwstr>
  </property>
  <property fmtid="{D5CDD505-2E9C-101B-9397-08002B2CF9AE}" pid="11" name="RecordType">
    <vt:lpwstr>ilmoituskirje lähtevä</vt:lpwstr>
  </property>
  <property fmtid="{D5CDD505-2E9C-101B-9397-08002B2CF9AE}" pid="12" name="LanguageSP">
    <vt:lpwstr/>
  </property>
  <property fmtid="{D5CDD505-2E9C-101B-9397-08002B2CF9AE}" pid="13" name="bof_osasto">
    <vt:lpwstr>Sijoituspalvelut ja -tuotteet</vt:lpwstr>
  </property>
  <property fmtid="{D5CDD505-2E9C-101B-9397-08002B2CF9AE}" pid="14" name="OriginatorUnitFiva">
    <vt:lpwstr>Sijoituspalvelut ja -tuotteet</vt:lpwstr>
  </property>
  <property fmtid="{D5CDD505-2E9C-101B-9397-08002B2CF9AE}" pid="15" name="GRSSelectionDate">
    <vt:filetime>2019-01-22T22:00:00Z</vt:filetime>
  </property>
  <property fmtid="{D5CDD505-2E9C-101B-9397-08002B2CF9AE}" pid="16" name="bof_laatija">
    <vt:lpwstr>Elina Pullinen</vt:lpwstr>
  </property>
  <property fmtid="{D5CDD505-2E9C-101B-9397-08002B2CF9AE}" pid="17" name="LanguageFiva">
    <vt:lpwstr>fi - suomi</vt:lpwstr>
  </property>
  <property fmtid="{D5CDD505-2E9C-101B-9397-08002B2CF9AE}" pid="18" name="TaskId">
    <vt:lpwstr>10661</vt:lpwstr>
  </property>
  <property fmtid="{D5CDD505-2E9C-101B-9397-08002B2CF9AE}" pid="19" name="Otsikko">
    <vt:lpwstr>Notification letter for the marketing of units or shares of EU AIFs in Member States other than the home Member State of the AIFM (Article 32 of the AIFMD)</vt:lpwstr>
  </property>
  <property fmtid="{D5CDD505-2E9C-101B-9397-08002B2CF9AE}" pid="20" name="subject">
    <vt:lpwstr>Notification letter for the marketing of units or shares of EU AIFs in Member States other than the home Member State of the AIFM (Article 32 of the AIFMD)</vt:lpwstr>
  </property>
  <property fmtid="{D5CDD505-2E9C-101B-9397-08002B2CF9AE}" pid="21" name="Date">
    <vt:filetime>2019-01-22T22:00:00Z</vt:filetime>
  </property>
  <property fmtid="{D5CDD505-2E9C-101B-9397-08002B2CF9AE}" pid="22" name="bof_laatimispvm">
    <vt:lpwstr>23.1.2019</vt:lpwstr>
  </property>
  <property fmtid="{D5CDD505-2E9C-101B-9397-08002B2CF9AE}" pid="23" name="Status">
    <vt:lpwstr>Luonnos</vt:lpwstr>
  </property>
  <property fmtid="{D5CDD505-2E9C-101B-9397-08002B2CF9AE}" pid="24" name="ArchiveTime">
    <vt:lpwstr/>
  </property>
  <property fmtid="{D5CDD505-2E9C-101B-9397-08002B2CF9AE}" pid="25" name="Publicityclass">
    <vt:lpwstr>Julkinen</vt:lpwstr>
  </property>
  <property fmtid="{D5CDD505-2E9C-101B-9397-08002B2CF9AE}" pid="26" name="bof_luottamuksellisuus">
    <vt:lpwstr>Julkinen</vt:lpwstr>
  </property>
  <property fmtid="{D5CDD505-2E9C-101B-9397-08002B2CF9AE}" pid="27" name="Luottamuksellisuus">
    <vt:lpwstr>Julkinen</vt:lpwstr>
  </property>
  <property fmtid="{D5CDD505-2E9C-101B-9397-08002B2CF9AE}" pid="28" name="bof_julkisuuslaki">
    <vt:lpwstr/>
  </property>
  <property fmtid="{D5CDD505-2E9C-101B-9397-08002B2CF9AE}" pid="29" name="SecurityReasonSP">
    <vt:lpwstr/>
  </property>
  <property fmtid="{D5CDD505-2E9C-101B-9397-08002B2CF9AE}" pid="30" name="SecurityReasonFiva">
    <vt:lpwstr/>
  </property>
  <property fmtid="{D5CDD505-2E9C-101B-9397-08002B2CF9AE}" pid="31" name="CustomDistributionRestricted">
    <vt:lpwstr>False</vt:lpwstr>
  </property>
  <property fmtid="{D5CDD505-2E9C-101B-9397-08002B2CF9AE}" pid="32" name="CustomDistribution">
    <vt:lpwstr/>
  </property>
  <property fmtid="{D5CDD505-2E9C-101B-9397-08002B2CF9AE}" pid="33" name="RegistrationID">
    <vt:lpwstr/>
  </property>
  <property fmtid="{D5CDD505-2E9C-101B-9397-08002B2CF9AE}" pid="34" name="DocumentShape">
    <vt:lpwstr/>
  </property>
  <property fmtid="{D5CDD505-2E9C-101B-9397-08002B2CF9AE}" pid="35" name="bof_numero">
    <vt:lpwstr/>
  </property>
</Properties>
</file>